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18"/>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198"/>
        <w:gridCol w:w="5686"/>
      </w:tblGrid>
      <w:tr w:rsidR="0083055B" w:rsidRPr="00445B44" w:rsidTr="0083055B">
        <w:trPr>
          <w:trHeight w:val="133"/>
        </w:trPr>
        <w:tc>
          <w:tcPr>
            <w:tcW w:w="636" w:type="dxa"/>
            <w:shd w:val="clear" w:color="auto" w:fill="auto"/>
          </w:tcPr>
          <w:p w:rsidR="0083055B" w:rsidRPr="00445B44" w:rsidRDefault="0083055B" w:rsidP="0083055B">
            <w:pPr>
              <w:spacing w:line="276" w:lineRule="auto"/>
              <w:jc w:val="center"/>
              <w:rPr>
                <w:sz w:val="22"/>
                <w:szCs w:val="22"/>
              </w:rPr>
            </w:pPr>
            <w:r w:rsidRPr="00445B44">
              <w:rPr>
                <w:sz w:val="22"/>
                <w:szCs w:val="22"/>
              </w:rPr>
              <w:t>1.</w:t>
            </w:r>
          </w:p>
        </w:tc>
        <w:tc>
          <w:tcPr>
            <w:tcW w:w="4198" w:type="dxa"/>
            <w:shd w:val="clear" w:color="auto" w:fill="auto"/>
          </w:tcPr>
          <w:p w:rsidR="0083055B" w:rsidRPr="00445B44" w:rsidRDefault="0083055B" w:rsidP="0083055B">
            <w:pPr>
              <w:spacing w:line="276" w:lineRule="auto"/>
              <w:jc w:val="center"/>
              <w:rPr>
                <w:sz w:val="22"/>
                <w:szCs w:val="22"/>
              </w:rPr>
            </w:pPr>
            <w:r w:rsidRPr="00445B44">
              <w:rPr>
                <w:sz w:val="22"/>
                <w:szCs w:val="22"/>
              </w:rPr>
              <w:t xml:space="preserve">Способ закупки </w:t>
            </w:r>
          </w:p>
        </w:tc>
        <w:tc>
          <w:tcPr>
            <w:tcW w:w="5686" w:type="dxa"/>
            <w:shd w:val="clear" w:color="auto" w:fill="auto"/>
            <w:vAlign w:val="center"/>
          </w:tcPr>
          <w:p w:rsidR="0083055B" w:rsidRPr="00445B44" w:rsidRDefault="0083055B" w:rsidP="0083055B">
            <w:pPr>
              <w:spacing w:line="276" w:lineRule="auto"/>
              <w:jc w:val="center"/>
              <w:rPr>
                <w:sz w:val="22"/>
                <w:szCs w:val="22"/>
              </w:rPr>
            </w:pPr>
            <w:r>
              <w:rPr>
                <w:sz w:val="22"/>
                <w:szCs w:val="22"/>
              </w:rPr>
              <w:t>Запрос предложений</w:t>
            </w:r>
          </w:p>
        </w:tc>
      </w:tr>
      <w:tr w:rsidR="0083055B" w:rsidRPr="00445B44" w:rsidTr="0083055B">
        <w:trPr>
          <w:trHeight w:val="2084"/>
        </w:trPr>
        <w:tc>
          <w:tcPr>
            <w:tcW w:w="636" w:type="dxa"/>
            <w:shd w:val="clear" w:color="auto" w:fill="auto"/>
          </w:tcPr>
          <w:p w:rsidR="0083055B" w:rsidRPr="00445B44" w:rsidRDefault="0083055B" w:rsidP="0083055B">
            <w:pPr>
              <w:spacing w:line="276" w:lineRule="auto"/>
              <w:jc w:val="center"/>
              <w:rPr>
                <w:sz w:val="22"/>
                <w:szCs w:val="22"/>
              </w:rPr>
            </w:pPr>
          </w:p>
          <w:p w:rsidR="0083055B" w:rsidRPr="00445B44" w:rsidRDefault="0083055B" w:rsidP="0083055B">
            <w:pPr>
              <w:spacing w:line="276" w:lineRule="auto"/>
              <w:jc w:val="center"/>
              <w:rPr>
                <w:sz w:val="22"/>
                <w:szCs w:val="22"/>
              </w:rPr>
            </w:pPr>
          </w:p>
          <w:p w:rsidR="0083055B" w:rsidRPr="00445B44" w:rsidRDefault="0083055B" w:rsidP="0083055B">
            <w:pPr>
              <w:spacing w:line="276" w:lineRule="auto"/>
              <w:jc w:val="center"/>
              <w:rPr>
                <w:sz w:val="22"/>
                <w:szCs w:val="22"/>
              </w:rPr>
            </w:pPr>
          </w:p>
          <w:p w:rsidR="0083055B" w:rsidRPr="00445B44" w:rsidRDefault="0083055B" w:rsidP="0083055B">
            <w:pPr>
              <w:spacing w:line="276" w:lineRule="auto"/>
              <w:jc w:val="center"/>
              <w:rPr>
                <w:sz w:val="22"/>
                <w:szCs w:val="22"/>
              </w:rPr>
            </w:pPr>
            <w:r w:rsidRPr="00445B44">
              <w:rPr>
                <w:sz w:val="22"/>
                <w:szCs w:val="22"/>
              </w:rPr>
              <w:t>2.</w:t>
            </w:r>
          </w:p>
        </w:tc>
        <w:tc>
          <w:tcPr>
            <w:tcW w:w="4198" w:type="dxa"/>
            <w:shd w:val="clear" w:color="auto" w:fill="auto"/>
            <w:vAlign w:val="center"/>
          </w:tcPr>
          <w:p w:rsidR="0083055B" w:rsidRPr="00426DC0" w:rsidRDefault="0083055B" w:rsidP="0083055B">
            <w:pPr>
              <w:spacing w:line="276" w:lineRule="auto"/>
              <w:jc w:val="center"/>
              <w:rPr>
                <w:sz w:val="20"/>
                <w:szCs w:val="20"/>
              </w:rPr>
            </w:pPr>
            <w:r w:rsidRPr="00426DC0">
              <w:rPr>
                <w:sz w:val="20"/>
                <w:szCs w:val="20"/>
              </w:rPr>
              <w:t>наименование, место нахождения, почтовый адрес, адрес электронной почты, номер контактного телефона Заказчика;</w:t>
            </w:r>
          </w:p>
        </w:tc>
        <w:tc>
          <w:tcPr>
            <w:tcW w:w="5686" w:type="dxa"/>
            <w:shd w:val="clear" w:color="auto" w:fill="auto"/>
          </w:tcPr>
          <w:p w:rsidR="0083055B" w:rsidRPr="00426DC0" w:rsidRDefault="0083055B" w:rsidP="0083055B">
            <w:pPr>
              <w:spacing w:line="276" w:lineRule="auto"/>
              <w:rPr>
                <w:sz w:val="20"/>
                <w:szCs w:val="20"/>
              </w:rPr>
            </w:pPr>
            <w:r w:rsidRPr="00426DC0">
              <w:rPr>
                <w:sz w:val="20"/>
                <w:szCs w:val="20"/>
              </w:rPr>
              <w:t>ООО «КАМАЗ-Энерго»</w:t>
            </w:r>
          </w:p>
          <w:p w:rsidR="0083055B" w:rsidRPr="00426DC0" w:rsidRDefault="0083055B" w:rsidP="0083055B">
            <w:pPr>
              <w:spacing w:line="276" w:lineRule="auto"/>
              <w:rPr>
                <w:sz w:val="20"/>
                <w:szCs w:val="20"/>
              </w:rPr>
            </w:pPr>
            <w:r w:rsidRPr="00426DC0">
              <w:rPr>
                <w:sz w:val="20"/>
                <w:szCs w:val="20"/>
              </w:rPr>
              <w:t xml:space="preserve">Место нахождения: 423800, РФ, РТ </w:t>
            </w:r>
          </w:p>
          <w:p w:rsidR="0083055B" w:rsidRPr="00426DC0" w:rsidRDefault="0083055B" w:rsidP="0083055B">
            <w:pPr>
              <w:spacing w:line="276" w:lineRule="auto"/>
              <w:rPr>
                <w:sz w:val="20"/>
                <w:szCs w:val="20"/>
              </w:rPr>
            </w:pPr>
            <w:r w:rsidRPr="00426DC0">
              <w:rPr>
                <w:sz w:val="20"/>
                <w:szCs w:val="20"/>
              </w:rPr>
              <w:t xml:space="preserve">г. Набережные Челны, Промышленно-коммунальная зона,  </w:t>
            </w:r>
            <w:proofErr w:type="spellStart"/>
            <w:r w:rsidRPr="00426DC0">
              <w:rPr>
                <w:sz w:val="20"/>
                <w:szCs w:val="20"/>
              </w:rPr>
              <w:t>промзона</w:t>
            </w:r>
            <w:proofErr w:type="spellEnd"/>
            <w:r w:rsidRPr="00426DC0">
              <w:rPr>
                <w:sz w:val="20"/>
                <w:szCs w:val="20"/>
              </w:rPr>
              <w:t>, ул. Промышленная д.73</w:t>
            </w:r>
          </w:p>
          <w:p w:rsidR="0083055B" w:rsidRPr="00426DC0" w:rsidRDefault="0083055B" w:rsidP="0083055B">
            <w:pPr>
              <w:spacing w:line="276" w:lineRule="auto"/>
              <w:rPr>
                <w:sz w:val="20"/>
                <w:szCs w:val="20"/>
              </w:rPr>
            </w:pPr>
            <w:r w:rsidRPr="00426DC0">
              <w:rPr>
                <w:sz w:val="20"/>
                <w:szCs w:val="20"/>
              </w:rPr>
              <w:t>Почтовый адрес: 423827, РТ г. Набережные Челны,</w:t>
            </w:r>
          </w:p>
          <w:p w:rsidR="0083055B" w:rsidRPr="00426DC0" w:rsidRDefault="0083055B" w:rsidP="0083055B">
            <w:pPr>
              <w:spacing w:line="276" w:lineRule="auto"/>
              <w:rPr>
                <w:sz w:val="20"/>
                <w:szCs w:val="20"/>
              </w:rPr>
            </w:pPr>
            <w:proofErr w:type="spellStart"/>
            <w:proofErr w:type="gramStart"/>
            <w:r w:rsidRPr="00426DC0">
              <w:rPr>
                <w:sz w:val="20"/>
                <w:szCs w:val="20"/>
              </w:rPr>
              <w:t>пр</w:t>
            </w:r>
            <w:proofErr w:type="spellEnd"/>
            <w:proofErr w:type="gramEnd"/>
            <w:r w:rsidRPr="00426DC0">
              <w:rPr>
                <w:sz w:val="20"/>
                <w:szCs w:val="20"/>
              </w:rPr>
              <w:t xml:space="preserve"> - т Автозаводский, д.2</w:t>
            </w:r>
          </w:p>
          <w:p w:rsidR="0083055B" w:rsidRPr="00426DC0" w:rsidRDefault="0083055B" w:rsidP="0083055B">
            <w:pPr>
              <w:spacing w:line="276" w:lineRule="auto"/>
              <w:rPr>
                <w:color w:val="FF0000"/>
                <w:sz w:val="20"/>
                <w:szCs w:val="20"/>
              </w:rPr>
            </w:pPr>
            <w:r w:rsidRPr="00426DC0">
              <w:rPr>
                <w:sz w:val="20"/>
                <w:szCs w:val="20"/>
              </w:rPr>
              <w:t xml:space="preserve">Адрес электронной почты: </w:t>
            </w:r>
            <w:hyperlink r:id="rId9" w:history="1">
              <w:r w:rsidRPr="00426DC0">
                <w:rPr>
                  <w:rStyle w:val="a8"/>
                  <w:sz w:val="20"/>
                  <w:szCs w:val="20"/>
                  <w:lang w:val="en-US"/>
                </w:rPr>
                <w:t>ke</w:t>
              </w:r>
              <w:r w:rsidRPr="00426DC0">
                <w:rPr>
                  <w:rStyle w:val="a8"/>
                  <w:sz w:val="20"/>
                  <w:szCs w:val="20"/>
                </w:rPr>
                <w:t>-</w:t>
              </w:r>
              <w:r w:rsidRPr="00426DC0">
                <w:rPr>
                  <w:rStyle w:val="a8"/>
                  <w:sz w:val="20"/>
                  <w:szCs w:val="20"/>
                  <w:lang w:val="en-US"/>
                </w:rPr>
                <w:t>priem</w:t>
              </w:r>
              <w:r w:rsidRPr="00426DC0">
                <w:rPr>
                  <w:rStyle w:val="a8"/>
                  <w:sz w:val="20"/>
                  <w:szCs w:val="20"/>
                </w:rPr>
                <w:t>@kamaz.org</w:t>
              </w:r>
            </w:hyperlink>
            <w:r w:rsidRPr="00426DC0">
              <w:rPr>
                <w:color w:val="FF0000"/>
                <w:sz w:val="20"/>
                <w:szCs w:val="20"/>
              </w:rPr>
              <w:t xml:space="preserve"> </w:t>
            </w:r>
          </w:p>
          <w:p w:rsidR="0083055B" w:rsidRPr="00426DC0" w:rsidRDefault="0083055B" w:rsidP="0083055B">
            <w:pPr>
              <w:spacing w:line="276" w:lineRule="auto"/>
              <w:rPr>
                <w:sz w:val="20"/>
                <w:szCs w:val="20"/>
              </w:rPr>
            </w:pPr>
            <w:r w:rsidRPr="00426DC0">
              <w:rPr>
                <w:sz w:val="20"/>
                <w:szCs w:val="20"/>
              </w:rPr>
              <w:t>Тел.:</w:t>
            </w:r>
            <w:r w:rsidRPr="00426DC0">
              <w:rPr>
                <w:color w:val="FF0000"/>
                <w:sz w:val="20"/>
                <w:szCs w:val="20"/>
              </w:rPr>
              <w:t xml:space="preserve"> </w:t>
            </w:r>
            <w:r w:rsidRPr="00426DC0">
              <w:rPr>
                <w:sz w:val="20"/>
                <w:szCs w:val="20"/>
              </w:rPr>
              <w:t>(8552) 37–28-85</w:t>
            </w:r>
          </w:p>
        </w:tc>
      </w:tr>
      <w:tr w:rsidR="0083055B" w:rsidRPr="00445B44" w:rsidTr="0083055B">
        <w:trPr>
          <w:trHeight w:val="1169"/>
        </w:trPr>
        <w:tc>
          <w:tcPr>
            <w:tcW w:w="636" w:type="dxa"/>
            <w:tcBorders>
              <w:right w:val="single" w:sz="4" w:space="0" w:color="auto"/>
            </w:tcBorders>
            <w:shd w:val="clear" w:color="auto" w:fill="auto"/>
          </w:tcPr>
          <w:p w:rsidR="0083055B" w:rsidRPr="00445B44" w:rsidRDefault="0083055B" w:rsidP="0083055B">
            <w:pPr>
              <w:spacing w:line="276" w:lineRule="auto"/>
              <w:jc w:val="center"/>
              <w:rPr>
                <w:sz w:val="22"/>
                <w:szCs w:val="22"/>
              </w:rPr>
            </w:pPr>
          </w:p>
          <w:p w:rsidR="0083055B" w:rsidRPr="00445B44" w:rsidRDefault="0083055B" w:rsidP="0083055B">
            <w:pPr>
              <w:spacing w:line="276" w:lineRule="auto"/>
              <w:jc w:val="center"/>
              <w:rPr>
                <w:sz w:val="22"/>
                <w:szCs w:val="22"/>
              </w:rPr>
            </w:pPr>
            <w:r w:rsidRPr="00445B44">
              <w:rPr>
                <w:sz w:val="22"/>
                <w:szCs w:val="22"/>
              </w:rPr>
              <w:t>3.</w:t>
            </w:r>
          </w:p>
        </w:tc>
        <w:tc>
          <w:tcPr>
            <w:tcW w:w="4198" w:type="dxa"/>
            <w:tcBorders>
              <w:left w:val="single" w:sz="4" w:space="0" w:color="auto"/>
            </w:tcBorders>
            <w:shd w:val="clear" w:color="auto" w:fill="auto"/>
          </w:tcPr>
          <w:p w:rsidR="0083055B" w:rsidRPr="00426DC0" w:rsidRDefault="0083055B" w:rsidP="0083055B">
            <w:pPr>
              <w:spacing w:line="276" w:lineRule="auto"/>
              <w:jc w:val="center"/>
              <w:rPr>
                <w:sz w:val="20"/>
                <w:szCs w:val="20"/>
              </w:rPr>
            </w:pPr>
            <w:r w:rsidRPr="00426DC0">
              <w:rPr>
                <w:sz w:val="20"/>
                <w:szCs w:val="20"/>
              </w:rPr>
              <w:t xml:space="preserve">предмет закупки с указанием </w:t>
            </w:r>
          </w:p>
          <w:p w:rsidR="0083055B" w:rsidRPr="00426DC0" w:rsidRDefault="0083055B" w:rsidP="0083055B">
            <w:pPr>
              <w:spacing w:line="276" w:lineRule="auto"/>
              <w:jc w:val="center"/>
              <w:rPr>
                <w:sz w:val="20"/>
                <w:szCs w:val="20"/>
              </w:rPr>
            </w:pPr>
            <w:r w:rsidRPr="00426DC0">
              <w:rPr>
                <w:sz w:val="20"/>
                <w:szCs w:val="20"/>
              </w:rPr>
              <w:t xml:space="preserve">количества поставляемого товара, </w:t>
            </w:r>
          </w:p>
          <w:p w:rsidR="0083055B" w:rsidRPr="00426DC0" w:rsidRDefault="0083055B" w:rsidP="0083055B">
            <w:pPr>
              <w:spacing w:line="276" w:lineRule="auto"/>
              <w:jc w:val="center"/>
              <w:rPr>
                <w:sz w:val="20"/>
                <w:szCs w:val="20"/>
              </w:rPr>
            </w:pPr>
            <w:r w:rsidRPr="00426DC0">
              <w:rPr>
                <w:sz w:val="20"/>
                <w:szCs w:val="20"/>
              </w:rPr>
              <w:t xml:space="preserve">объема выполняемых работ, </w:t>
            </w:r>
          </w:p>
          <w:p w:rsidR="0083055B" w:rsidRPr="00426DC0" w:rsidRDefault="0083055B" w:rsidP="0083055B">
            <w:pPr>
              <w:spacing w:line="276" w:lineRule="auto"/>
              <w:jc w:val="center"/>
              <w:rPr>
                <w:sz w:val="20"/>
                <w:szCs w:val="20"/>
              </w:rPr>
            </w:pPr>
            <w:r w:rsidRPr="00426DC0">
              <w:rPr>
                <w:sz w:val="20"/>
                <w:szCs w:val="20"/>
              </w:rPr>
              <w:t xml:space="preserve">оказываемых услуг  </w:t>
            </w:r>
          </w:p>
        </w:tc>
        <w:tc>
          <w:tcPr>
            <w:tcW w:w="5686" w:type="dxa"/>
            <w:shd w:val="clear" w:color="auto" w:fill="auto"/>
          </w:tcPr>
          <w:p w:rsidR="0083055B" w:rsidRPr="00426DC0" w:rsidRDefault="0083055B" w:rsidP="0083055B">
            <w:pPr>
              <w:spacing w:line="276" w:lineRule="auto"/>
              <w:contextualSpacing/>
              <w:rPr>
                <w:sz w:val="20"/>
                <w:szCs w:val="20"/>
              </w:rPr>
            </w:pPr>
            <w:r w:rsidRPr="00426DC0">
              <w:rPr>
                <w:sz w:val="20"/>
                <w:szCs w:val="20"/>
              </w:rPr>
              <w:t xml:space="preserve"> Выполнить полный объем работ, по техобслуживанию  исправных и работоспособных </w:t>
            </w:r>
            <w:r w:rsidRPr="00426DC0">
              <w:rPr>
                <w:color w:val="FF0000"/>
                <w:sz w:val="20"/>
                <w:szCs w:val="20"/>
              </w:rPr>
              <w:t xml:space="preserve"> </w:t>
            </w:r>
            <w:r w:rsidRPr="00426DC0">
              <w:rPr>
                <w:sz w:val="20"/>
                <w:szCs w:val="20"/>
              </w:rPr>
              <w:t xml:space="preserve"> установок систем автоматического пожаротушения (АПТ), автоматической пожарной сигнализации (АПС), охранной сигнализации (ОС): </w:t>
            </w:r>
          </w:p>
          <w:p w:rsidR="0083055B" w:rsidRPr="00426DC0" w:rsidRDefault="0083055B" w:rsidP="0083055B">
            <w:pPr>
              <w:pStyle w:val="aff3"/>
              <w:tabs>
                <w:tab w:val="left" w:pos="2127"/>
              </w:tabs>
              <w:spacing w:line="276" w:lineRule="auto"/>
              <w:ind w:left="66" w:right="-185"/>
              <w:rPr>
                <w:sz w:val="20"/>
                <w:lang w:val="ru-RU"/>
              </w:rPr>
            </w:pPr>
            <w:r w:rsidRPr="00426DC0">
              <w:rPr>
                <w:sz w:val="20"/>
                <w:u w:val="single"/>
                <w:lang w:val="ru-RU"/>
              </w:rPr>
              <w:t>АПТ:</w:t>
            </w:r>
            <w:r w:rsidRPr="00426DC0">
              <w:rPr>
                <w:sz w:val="20"/>
                <w:lang w:val="ru-RU"/>
              </w:rPr>
              <w:t xml:space="preserve"> БРКТ </w:t>
            </w:r>
            <w:proofErr w:type="gramStart"/>
            <w:r w:rsidRPr="00426DC0">
              <w:rPr>
                <w:sz w:val="20"/>
                <w:lang w:val="ru-RU"/>
              </w:rPr>
              <w:t>насосная</w:t>
            </w:r>
            <w:proofErr w:type="gramEnd"/>
            <w:r w:rsidRPr="00426DC0">
              <w:rPr>
                <w:sz w:val="20"/>
                <w:lang w:val="ru-RU"/>
              </w:rPr>
              <w:t>, ГПП-23 кабельный канал.</w:t>
            </w:r>
          </w:p>
          <w:p w:rsidR="0083055B" w:rsidRPr="00426DC0" w:rsidRDefault="002D0B52" w:rsidP="0083055B">
            <w:pPr>
              <w:pStyle w:val="aff3"/>
              <w:spacing w:line="276" w:lineRule="auto"/>
              <w:ind w:left="0" w:right="-185"/>
              <w:rPr>
                <w:sz w:val="20"/>
                <w:lang w:val="ru-RU"/>
              </w:rPr>
            </w:pPr>
            <w:r>
              <w:rPr>
                <w:sz w:val="20"/>
                <w:u w:val="single"/>
                <w:lang w:val="ru-RU"/>
              </w:rPr>
              <w:t xml:space="preserve">  </w:t>
            </w:r>
            <w:r w:rsidR="0083055B" w:rsidRPr="00426DC0">
              <w:rPr>
                <w:sz w:val="20"/>
                <w:u w:val="single"/>
                <w:lang w:val="ru-RU"/>
              </w:rPr>
              <w:t>АПС:</w:t>
            </w:r>
            <w:r w:rsidR="0083055B" w:rsidRPr="00426DC0">
              <w:rPr>
                <w:sz w:val="20"/>
                <w:lang w:val="ru-RU"/>
              </w:rPr>
              <w:t xml:space="preserve"> переходной пункт ГПП-16, переходной пункт ГПП-23, ГПП-23 кабельный канал.</w:t>
            </w:r>
          </w:p>
          <w:p w:rsidR="0083055B" w:rsidRPr="00426DC0" w:rsidRDefault="0083055B" w:rsidP="0083055B">
            <w:pPr>
              <w:pStyle w:val="aff3"/>
              <w:spacing w:line="276" w:lineRule="auto"/>
              <w:ind w:left="66" w:right="-185"/>
              <w:rPr>
                <w:sz w:val="20"/>
                <w:lang w:val="ru-RU"/>
              </w:rPr>
            </w:pPr>
            <w:r w:rsidRPr="00426DC0">
              <w:rPr>
                <w:sz w:val="20"/>
                <w:u w:val="single"/>
                <w:lang w:val="ru-RU"/>
              </w:rPr>
              <w:t>ОС:</w:t>
            </w:r>
            <w:r w:rsidRPr="00426DC0">
              <w:rPr>
                <w:sz w:val="20"/>
                <w:lang w:val="ru-RU"/>
              </w:rPr>
              <w:t xml:space="preserve"> АБК ООО «КАМАЗ-Энерго» 1-й этаж.</w:t>
            </w:r>
          </w:p>
          <w:p w:rsidR="0083055B" w:rsidRPr="00426DC0" w:rsidRDefault="0083055B" w:rsidP="0083055B">
            <w:pPr>
              <w:spacing w:line="276" w:lineRule="auto"/>
              <w:rPr>
                <w:sz w:val="20"/>
                <w:szCs w:val="20"/>
              </w:rPr>
            </w:pPr>
            <w:r w:rsidRPr="00426DC0">
              <w:rPr>
                <w:sz w:val="20"/>
                <w:szCs w:val="20"/>
              </w:rPr>
              <w:t xml:space="preserve">1) Насосная «БРКТ» </w:t>
            </w:r>
            <w:proofErr w:type="gramStart"/>
            <w:r w:rsidRPr="00426DC0">
              <w:rPr>
                <w:sz w:val="20"/>
                <w:szCs w:val="20"/>
              </w:rPr>
              <w:t>-у</w:t>
            </w:r>
            <w:proofErr w:type="gramEnd"/>
            <w:r w:rsidRPr="00426DC0">
              <w:rPr>
                <w:sz w:val="20"/>
                <w:szCs w:val="20"/>
              </w:rPr>
              <w:t xml:space="preserve">становка водяного и пенного пожаротушения ООО «КАМАЗ-Энерго»; </w:t>
            </w:r>
            <w:proofErr w:type="spellStart"/>
            <w:r w:rsidRPr="00426DC0">
              <w:rPr>
                <w:sz w:val="20"/>
                <w:szCs w:val="20"/>
              </w:rPr>
              <w:t>прил</w:t>
            </w:r>
            <w:proofErr w:type="spellEnd"/>
            <w:r w:rsidRPr="00426DC0">
              <w:rPr>
                <w:sz w:val="20"/>
                <w:szCs w:val="20"/>
              </w:rPr>
              <w:t xml:space="preserve"> №1</w:t>
            </w:r>
          </w:p>
          <w:p w:rsidR="0083055B" w:rsidRPr="00426DC0" w:rsidRDefault="0083055B" w:rsidP="0083055B">
            <w:pPr>
              <w:spacing w:line="276" w:lineRule="auto"/>
              <w:rPr>
                <w:sz w:val="20"/>
                <w:szCs w:val="20"/>
              </w:rPr>
            </w:pPr>
            <w:r w:rsidRPr="00426DC0">
              <w:rPr>
                <w:sz w:val="20"/>
                <w:szCs w:val="20"/>
              </w:rPr>
              <w:t xml:space="preserve">2)АБК ООО «КАМАЗ-Энерго» </w:t>
            </w:r>
            <w:proofErr w:type="gramStart"/>
            <w:r w:rsidRPr="00426DC0">
              <w:rPr>
                <w:sz w:val="20"/>
                <w:szCs w:val="20"/>
              </w:rPr>
              <w:t>-у</w:t>
            </w:r>
            <w:proofErr w:type="gramEnd"/>
            <w:r w:rsidRPr="00426DC0">
              <w:rPr>
                <w:sz w:val="20"/>
                <w:szCs w:val="20"/>
              </w:rPr>
              <w:t xml:space="preserve">становка охранной сигнализации 1 этаж. </w:t>
            </w:r>
            <w:proofErr w:type="spellStart"/>
            <w:proofErr w:type="gramStart"/>
            <w:r w:rsidRPr="00426DC0">
              <w:rPr>
                <w:sz w:val="20"/>
                <w:szCs w:val="20"/>
              </w:rPr>
              <w:t>Прил</w:t>
            </w:r>
            <w:proofErr w:type="spellEnd"/>
            <w:proofErr w:type="gramEnd"/>
            <w:r w:rsidRPr="00426DC0">
              <w:rPr>
                <w:sz w:val="20"/>
                <w:szCs w:val="20"/>
              </w:rPr>
              <w:t xml:space="preserve"> №2</w:t>
            </w:r>
          </w:p>
          <w:p w:rsidR="0083055B" w:rsidRPr="00426DC0" w:rsidRDefault="0083055B" w:rsidP="0083055B">
            <w:pPr>
              <w:spacing w:line="276" w:lineRule="auto"/>
              <w:rPr>
                <w:sz w:val="20"/>
                <w:szCs w:val="20"/>
              </w:rPr>
            </w:pPr>
            <w:r w:rsidRPr="00426DC0">
              <w:rPr>
                <w:sz w:val="20"/>
                <w:szCs w:val="20"/>
              </w:rPr>
              <w:t>3</w:t>
            </w:r>
            <w:r w:rsidRPr="00426DC0">
              <w:rPr>
                <w:b/>
                <w:sz w:val="20"/>
                <w:szCs w:val="20"/>
              </w:rPr>
              <w:t>)</w:t>
            </w:r>
            <w:r w:rsidRPr="00426DC0">
              <w:rPr>
                <w:sz w:val="20"/>
                <w:szCs w:val="20"/>
              </w:rPr>
              <w:t xml:space="preserve"> Кабельный канал ГПП-23-установка </w:t>
            </w:r>
            <w:proofErr w:type="spellStart"/>
            <w:r w:rsidRPr="00426DC0">
              <w:rPr>
                <w:sz w:val="20"/>
                <w:szCs w:val="20"/>
              </w:rPr>
              <w:t>химпожаротушения</w:t>
            </w:r>
            <w:proofErr w:type="spellEnd"/>
            <w:r w:rsidRPr="00426DC0">
              <w:rPr>
                <w:sz w:val="20"/>
                <w:szCs w:val="20"/>
              </w:rPr>
              <w:t xml:space="preserve"> ООО «КАМАЗ-Энерго»  </w:t>
            </w:r>
            <w:proofErr w:type="spellStart"/>
            <w:proofErr w:type="gramStart"/>
            <w:r w:rsidRPr="00426DC0">
              <w:rPr>
                <w:sz w:val="20"/>
                <w:szCs w:val="20"/>
              </w:rPr>
              <w:t>прил</w:t>
            </w:r>
            <w:proofErr w:type="spellEnd"/>
            <w:proofErr w:type="gramEnd"/>
            <w:r w:rsidRPr="00426DC0">
              <w:rPr>
                <w:sz w:val="20"/>
                <w:szCs w:val="20"/>
              </w:rPr>
              <w:t xml:space="preserve"> №3</w:t>
            </w:r>
          </w:p>
          <w:p w:rsidR="0083055B" w:rsidRPr="00426DC0" w:rsidRDefault="0083055B" w:rsidP="0083055B">
            <w:pPr>
              <w:spacing w:line="276" w:lineRule="auto"/>
              <w:rPr>
                <w:sz w:val="20"/>
                <w:szCs w:val="20"/>
              </w:rPr>
            </w:pPr>
            <w:r w:rsidRPr="00426DC0">
              <w:rPr>
                <w:sz w:val="20"/>
                <w:szCs w:val="20"/>
              </w:rPr>
              <w:t xml:space="preserve"> 4) Переходные пункты ГПП-16, ГПП-23-пожарная сигнализация ООО «КАМАЗ-Энерго»  </w:t>
            </w:r>
            <w:proofErr w:type="spellStart"/>
            <w:proofErr w:type="gramStart"/>
            <w:r w:rsidRPr="00426DC0">
              <w:rPr>
                <w:sz w:val="20"/>
                <w:szCs w:val="20"/>
              </w:rPr>
              <w:t>прил</w:t>
            </w:r>
            <w:proofErr w:type="spellEnd"/>
            <w:proofErr w:type="gramEnd"/>
            <w:r w:rsidRPr="00426DC0">
              <w:rPr>
                <w:sz w:val="20"/>
                <w:szCs w:val="20"/>
              </w:rPr>
              <w:t xml:space="preserve"> №4.</w:t>
            </w:r>
          </w:p>
          <w:p w:rsidR="0083055B" w:rsidRPr="00426DC0" w:rsidRDefault="0083055B" w:rsidP="0083055B">
            <w:pPr>
              <w:spacing w:line="276" w:lineRule="auto"/>
              <w:rPr>
                <w:sz w:val="20"/>
                <w:szCs w:val="20"/>
              </w:rPr>
            </w:pPr>
            <w:r w:rsidRPr="00426DC0">
              <w:rPr>
                <w:sz w:val="20"/>
                <w:szCs w:val="20"/>
              </w:rPr>
              <w:t>Обслуживание ведется  в соответствии с графиками обслуживания - (прил.№1,2,3,4) к проекту договора в соответствии с локально сметным расчетом - (прил. №5) к договору</w:t>
            </w:r>
          </w:p>
          <w:p w:rsidR="0083055B" w:rsidRPr="004525F6" w:rsidRDefault="0083055B" w:rsidP="0083055B">
            <w:pPr>
              <w:spacing w:line="276" w:lineRule="auto"/>
              <w:rPr>
                <w:sz w:val="20"/>
                <w:szCs w:val="20"/>
              </w:rPr>
            </w:pPr>
            <w:r w:rsidRPr="004525F6">
              <w:rPr>
                <w:sz w:val="20"/>
                <w:szCs w:val="20"/>
              </w:rPr>
              <w:t>Окончание работ 31.12.2017 г.</w:t>
            </w:r>
          </w:p>
        </w:tc>
      </w:tr>
      <w:tr w:rsidR="0083055B" w:rsidRPr="00445B44" w:rsidTr="0083055B">
        <w:trPr>
          <w:trHeight w:val="727"/>
        </w:trPr>
        <w:tc>
          <w:tcPr>
            <w:tcW w:w="636" w:type="dxa"/>
            <w:tcBorders>
              <w:right w:val="single" w:sz="4" w:space="0" w:color="auto"/>
            </w:tcBorders>
            <w:shd w:val="clear" w:color="auto" w:fill="auto"/>
          </w:tcPr>
          <w:p w:rsidR="0083055B" w:rsidRPr="00445B44" w:rsidRDefault="0083055B" w:rsidP="0083055B">
            <w:pPr>
              <w:spacing w:line="276" w:lineRule="auto"/>
              <w:jc w:val="center"/>
              <w:rPr>
                <w:sz w:val="22"/>
                <w:szCs w:val="22"/>
              </w:rPr>
            </w:pPr>
            <w:r w:rsidRPr="00445B44">
              <w:rPr>
                <w:sz w:val="22"/>
                <w:szCs w:val="22"/>
              </w:rPr>
              <w:t>4.</w:t>
            </w:r>
          </w:p>
        </w:tc>
        <w:tc>
          <w:tcPr>
            <w:tcW w:w="4198" w:type="dxa"/>
            <w:tcBorders>
              <w:left w:val="single" w:sz="4" w:space="0" w:color="auto"/>
            </w:tcBorders>
            <w:shd w:val="clear" w:color="auto" w:fill="auto"/>
            <w:vAlign w:val="center"/>
          </w:tcPr>
          <w:p w:rsidR="0083055B" w:rsidRPr="00426DC0" w:rsidRDefault="0083055B" w:rsidP="0083055B">
            <w:pPr>
              <w:spacing w:line="276" w:lineRule="auto"/>
              <w:jc w:val="center"/>
              <w:rPr>
                <w:sz w:val="20"/>
                <w:szCs w:val="20"/>
              </w:rPr>
            </w:pPr>
            <w:r w:rsidRPr="00426DC0">
              <w:rPr>
                <w:sz w:val="20"/>
                <w:szCs w:val="20"/>
              </w:rPr>
              <w:t>место поставки товара, выполнения работ, оказания услуг;</w:t>
            </w:r>
          </w:p>
        </w:tc>
        <w:tc>
          <w:tcPr>
            <w:tcW w:w="5686" w:type="dxa"/>
            <w:shd w:val="clear" w:color="auto" w:fill="auto"/>
          </w:tcPr>
          <w:p w:rsidR="0083055B" w:rsidRPr="00426DC0" w:rsidRDefault="0083055B" w:rsidP="0083055B">
            <w:pPr>
              <w:jc w:val="both"/>
              <w:rPr>
                <w:sz w:val="20"/>
                <w:szCs w:val="20"/>
              </w:rPr>
            </w:pPr>
            <w:r w:rsidRPr="00426DC0">
              <w:rPr>
                <w:sz w:val="20"/>
                <w:szCs w:val="20"/>
              </w:rPr>
              <w:t>АБК ООО «КАМАЗ-Энерго», БРКТ ООО «КАМАЗ-Энерго», ГПП-23 ООО «КАМАЗ-Энерго»</w:t>
            </w:r>
            <w:proofErr w:type="gramStart"/>
            <w:r w:rsidRPr="00426DC0">
              <w:rPr>
                <w:sz w:val="20"/>
                <w:szCs w:val="20"/>
              </w:rPr>
              <w:t xml:space="preserve"> ,</w:t>
            </w:r>
            <w:proofErr w:type="gramEnd"/>
            <w:r w:rsidRPr="00426DC0">
              <w:rPr>
                <w:sz w:val="20"/>
                <w:szCs w:val="20"/>
              </w:rPr>
              <w:t xml:space="preserve"> переходные пункты ГПП-16, ГПП-23 ООО «КАМАЗ-Энерго.</w:t>
            </w:r>
          </w:p>
        </w:tc>
      </w:tr>
      <w:tr w:rsidR="0083055B" w:rsidRPr="00445B44" w:rsidTr="0083055B">
        <w:trPr>
          <w:trHeight w:val="620"/>
        </w:trPr>
        <w:tc>
          <w:tcPr>
            <w:tcW w:w="636" w:type="dxa"/>
            <w:shd w:val="clear" w:color="auto" w:fill="auto"/>
          </w:tcPr>
          <w:p w:rsidR="0083055B" w:rsidRPr="00445B44" w:rsidRDefault="0083055B" w:rsidP="0083055B">
            <w:pPr>
              <w:spacing w:line="276" w:lineRule="auto"/>
              <w:rPr>
                <w:sz w:val="22"/>
                <w:szCs w:val="22"/>
              </w:rPr>
            </w:pPr>
          </w:p>
          <w:p w:rsidR="0083055B" w:rsidRPr="00445B44" w:rsidRDefault="0083055B" w:rsidP="0083055B">
            <w:pPr>
              <w:spacing w:line="276" w:lineRule="auto"/>
              <w:rPr>
                <w:sz w:val="22"/>
                <w:szCs w:val="22"/>
              </w:rPr>
            </w:pPr>
            <w:r w:rsidRPr="00445B44">
              <w:rPr>
                <w:sz w:val="22"/>
                <w:szCs w:val="22"/>
              </w:rPr>
              <w:t xml:space="preserve">  5.</w:t>
            </w:r>
          </w:p>
        </w:tc>
        <w:tc>
          <w:tcPr>
            <w:tcW w:w="4198" w:type="dxa"/>
            <w:shd w:val="clear" w:color="auto" w:fill="auto"/>
          </w:tcPr>
          <w:p w:rsidR="0083055B" w:rsidRPr="00426DC0" w:rsidRDefault="0083055B" w:rsidP="0083055B">
            <w:pPr>
              <w:spacing w:line="276" w:lineRule="auto"/>
              <w:rPr>
                <w:sz w:val="20"/>
                <w:szCs w:val="20"/>
              </w:rPr>
            </w:pPr>
            <w:r w:rsidRPr="00426DC0">
              <w:rPr>
                <w:sz w:val="20"/>
                <w:szCs w:val="20"/>
              </w:rPr>
              <w:t>Начальная (максимальная)  цена договора</w:t>
            </w:r>
          </w:p>
        </w:tc>
        <w:tc>
          <w:tcPr>
            <w:tcW w:w="5686" w:type="dxa"/>
            <w:shd w:val="clear" w:color="auto" w:fill="auto"/>
          </w:tcPr>
          <w:p w:rsidR="0083055B" w:rsidRPr="004525F6" w:rsidRDefault="0083055B" w:rsidP="0083055B">
            <w:pPr>
              <w:spacing w:line="276" w:lineRule="auto"/>
              <w:rPr>
                <w:sz w:val="20"/>
                <w:szCs w:val="20"/>
              </w:rPr>
            </w:pPr>
            <w:r w:rsidRPr="004525F6">
              <w:rPr>
                <w:sz w:val="20"/>
                <w:szCs w:val="20"/>
              </w:rPr>
              <w:t>4</w:t>
            </w:r>
            <w:r w:rsidR="00335256" w:rsidRPr="004525F6">
              <w:rPr>
                <w:sz w:val="20"/>
                <w:szCs w:val="20"/>
              </w:rPr>
              <w:t>02 380,00</w:t>
            </w:r>
            <w:r w:rsidRPr="004525F6">
              <w:rPr>
                <w:sz w:val="20"/>
                <w:szCs w:val="20"/>
              </w:rPr>
              <w:t xml:space="preserve"> руб. с НДС  в год</w:t>
            </w:r>
          </w:p>
          <w:p w:rsidR="0083055B" w:rsidRDefault="00335256" w:rsidP="0083055B">
            <w:pPr>
              <w:spacing w:line="276" w:lineRule="auto"/>
              <w:rPr>
                <w:sz w:val="20"/>
                <w:szCs w:val="20"/>
              </w:rPr>
            </w:pPr>
            <w:r>
              <w:rPr>
                <w:sz w:val="20"/>
                <w:szCs w:val="20"/>
              </w:rPr>
              <w:t>33 531,66</w:t>
            </w:r>
            <w:r w:rsidR="0083055B">
              <w:rPr>
                <w:sz w:val="20"/>
                <w:szCs w:val="20"/>
              </w:rPr>
              <w:t xml:space="preserve"> руб. с НДС в месяц</w:t>
            </w:r>
          </w:p>
          <w:p w:rsidR="0083055B" w:rsidRPr="00426DC0" w:rsidRDefault="0083055B" w:rsidP="0083055B">
            <w:pPr>
              <w:spacing w:line="276" w:lineRule="auto"/>
              <w:rPr>
                <w:sz w:val="20"/>
                <w:szCs w:val="20"/>
              </w:rPr>
            </w:pPr>
          </w:p>
        </w:tc>
      </w:tr>
      <w:tr w:rsidR="0083055B" w:rsidRPr="00445B44" w:rsidTr="0083055B">
        <w:trPr>
          <w:trHeight w:val="2338"/>
        </w:trPr>
        <w:tc>
          <w:tcPr>
            <w:tcW w:w="636" w:type="dxa"/>
            <w:shd w:val="clear" w:color="auto" w:fill="auto"/>
          </w:tcPr>
          <w:p w:rsidR="0083055B" w:rsidRPr="00445B44" w:rsidRDefault="0083055B" w:rsidP="0083055B">
            <w:pPr>
              <w:spacing w:line="276" w:lineRule="auto"/>
              <w:jc w:val="center"/>
              <w:rPr>
                <w:sz w:val="22"/>
                <w:szCs w:val="22"/>
              </w:rPr>
            </w:pPr>
          </w:p>
          <w:p w:rsidR="0083055B" w:rsidRPr="00445B44" w:rsidRDefault="0083055B" w:rsidP="0083055B">
            <w:pPr>
              <w:spacing w:line="276" w:lineRule="auto"/>
              <w:jc w:val="center"/>
              <w:rPr>
                <w:sz w:val="22"/>
                <w:szCs w:val="22"/>
              </w:rPr>
            </w:pPr>
            <w:r w:rsidRPr="00445B44">
              <w:rPr>
                <w:sz w:val="22"/>
                <w:szCs w:val="22"/>
              </w:rPr>
              <w:t>6.</w:t>
            </w:r>
          </w:p>
        </w:tc>
        <w:tc>
          <w:tcPr>
            <w:tcW w:w="4198" w:type="dxa"/>
            <w:shd w:val="clear" w:color="auto" w:fill="auto"/>
            <w:vAlign w:val="center"/>
          </w:tcPr>
          <w:p w:rsidR="0083055B" w:rsidRPr="00426DC0" w:rsidRDefault="0083055B" w:rsidP="0083055B">
            <w:pPr>
              <w:spacing w:line="276" w:lineRule="auto"/>
              <w:jc w:val="center"/>
              <w:rPr>
                <w:sz w:val="20"/>
                <w:szCs w:val="20"/>
              </w:rPr>
            </w:pPr>
            <w:r w:rsidRPr="00426DC0">
              <w:rPr>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686" w:type="dxa"/>
            <w:shd w:val="clear" w:color="auto" w:fill="auto"/>
          </w:tcPr>
          <w:p w:rsidR="0083055B" w:rsidRPr="00426DC0" w:rsidRDefault="0083055B" w:rsidP="0083055B">
            <w:pPr>
              <w:spacing w:line="276" w:lineRule="auto"/>
              <w:jc w:val="center"/>
              <w:rPr>
                <w:sz w:val="20"/>
                <w:szCs w:val="20"/>
              </w:rPr>
            </w:pPr>
          </w:p>
          <w:p w:rsidR="0083055B" w:rsidRPr="00426DC0" w:rsidRDefault="0083055B" w:rsidP="0083055B">
            <w:pPr>
              <w:spacing w:line="276" w:lineRule="auto"/>
              <w:rPr>
                <w:sz w:val="20"/>
                <w:szCs w:val="20"/>
              </w:rPr>
            </w:pPr>
            <w:r w:rsidRPr="00426DC0">
              <w:rPr>
                <w:sz w:val="20"/>
                <w:szCs w:val="20"/>
              </w:rPr>
              <w:t xml:space="preserve">Закупочная документация предоставляется в электронном виде всем участникам на официальном сайте ООО «КАМАЗ-Энерго» </w:t>
            </w:r>
            <w:hyperlink r:id="rId10" w:history="1">
              <w:r w:rsidRPr="00426DC0">
                <w:rPr>
                  <w:rStyle w:val="a8"/>
                  <w:sz w:val="20"/>
                  <w:szCs w:val="20"/>
                  <w:lang w:val="en-US"/>
                </w:rPr>
                <w:t>http</w:t>
              </w:r>
              <w:r w:rsidRPr="00426DC0">
                <w:rPr>
                  <w:rStyle w:val="a8"/>
                  <w:sz w:val="20"/>
                  <w:szCs w:val="20"/>
                </w:rPr>
                <w:t>://</w:t>
              </w:r>
              <w:r w:rsidRPr="00426DC0">
                <w:rPr>
                  <w:rStyle w:val="a8"/>
                  <w:sz w:val="20"/>
                  <w:szCs w:val="20"/>
                  <w:lang w:val="en-US"/>
                </w:rPr>
                <w:t>www</w:t>
              </w:r>
              <w:r w:rsidRPr="00426DC0">
                <w:rPr>
                  <w:rStyle w:val="a8"/>
                  <w:sz w:val="20"/>
                  <w:szCs w:val="20"/>
                </w:rPr>
                <w:t>.</w:t>
              </w:r>
              <w:proofErr w:type="spellStart"/>
              <w:r w:rsidRPr="00426DC0">
                <w:rPr>
                  <w:rStyle w:val="a8"/>
                  <w:sz w:val="20"/>
                  <w:szCs w:val="20"/>
                  <w:lang w:val="en-US"/>
                </w:rPr>
                <w:t>kamaz</w:t>
              </w:r>
              <w:proofErr w:type="spellEnd"/>
              <w:r w:rsidRPr="00426DC0">
                <w:rPr>
                  <w:rStyle w:val="a8"/>
                  <w:sz w:val="20"/>
                  <w:szCs w:val="20"/>
                </w:rPr>
                <w:t>-</w:t>
              </w:r>
              <w:proofErr w:type="spellStart"/>
              <w:r w:rsidRPr="00426DC0">
                <w:rPr>
                  <w:rStyle w:val="a8"/>
                  <w:sz w:val="20"/>
                  <w:szCs w:val="20"/>
                  <w:lang w:val="en-US"/>
                </w:rPr>
                <w:t>energo</w:t>
              </w:r>
              <w:proofErr w:type="spellEnd"/>
              <w:r w:rsidRPr="00426DC0">
                <w:rPr>
                  <w:rStyle w:val="a8"/>
                  <w:sz w:val="20"/>
                  <w:szCs w:val="20"/>
                </w:rPr>
                <w:t>.</w:t>
              </w:r>
              <w:proofErr w:type="spellStart"/>
              <w:r w:rsidRPr="00426DC0">
                <w:rPr>
                  <w:rStyle w:val="a8"/>
                  <w:sz w:val="20"/>
                  <w:szCs w:val="20"/>
                  <w:lang w:val="en-US"/>
                </w:rPr>
                <w:t>ru</w:t>
              </w:r>
              <w:proofErr w:type="spellEnd"/>
              <w:r w:rsidRPr="00426DC0">
                <w:rPr>
                  <w:rStyle w:val="a8"/>
                  <w:sz w:val="20"/>
                  <w:szCs w:val="20"/>
                </w:rPr>
                <w:t>/</w:t>
              </w:r>
            </w:hyperlink>
            <w:r w:rsidRPr="00426DC0">
              <w:rPr>
                <w:sz w:val="20"/>
                <w:szCs w:val="20"/>
              </w:rPr>
              <w:t>, на сайте</w:t>
            </w:r>
            <w:r w:rsidRPr="00426DC0">
              <w:rPr>
                <w:sz w:val="20"/>
                <w:szCs w:val="20"/>
                <w:u w:val="single"/>
              </w:rPr>
              <w:t xml:space="preserve"> </w:t>
            </w:r>
            <w:proofErr w:type="spellStart"/>
            <w:r w:rsidRPr="00426DC0">
              <w:rPr>
                <w:color w:val="0000FF"/>
                <w:sz w:val="20"/>
                <w:szCs w:val="20"/>
                <w:u w:val="single"/>
                <w:lang w:val="en-US"/>
              </w:rPr>
              <w:t>zakupki</w:t>
            </w:r>
            <w:proofErr w:type="spellEnd"/>
            <w:r w:rsidRPr="00426DC0">
              <w:rPr>
                <w:color w:val="0000FF"/>
                <w:sz w:val="20"/>
                <w:szCs w:val="20"/>
                <w:u w:val="single"/>
              </w:rPr>
              <w:t>.</w:t>
            </w:r>
            <w:proofErr w:type="spellStart"/>
            <w:r w:rsidRPr="00426DC0">
              <w:rPr>
                <w:color w:val="0000FF"/>
                <w:sz w:val="20"/>
                <w:szCs w:val="20"/>
                <w:u w:val="single"/>
                <w:lang w:val="en-US"/>
              </w:rPr>
              <w:t>gov</w:t>
            </w:r>
            <w:proofErr w:type="spellEnd"/>
            <w:r w:rsidRPr="00426DC0">
              <w:rPr>
                <w:color w:val="0000FF"/>
                <w:sz w:val="20"/>
                <w:szCs w:val="20"/>
                <w:u w:val="single"/>
              </w:rPr>
              <w:t>.</w:t>
            </w:r>
            <w:proofErr w:type="spellStart"/>
            <w:r w:rsidRPr="00426DC0">
              <w:rPr>
                <w:color w:val="0000FF"/>
                <w:sz w:val="20"/>
                <w:szCs w:val="20"/>
                <w:u w:val="single"/>
                <w:lang w:val="en-US"/>
              </w:rPr>
              <w:t>ru</w:t>
            </w:r>
            <w:proofErr w:type="spellEnd"/>
            <w:r w:rsidRPr="00426DC0">
              <w:rPr>
                <w:sz w:val="20"/>
                <w:szCs w:val="20"/>
              </w:rPr>
              <w:t xml:space="preserve">, а также в письменном виде по письменному запросу участников с момента размещения извещения и закупочной документации и до </w:t>
            </w:r>
            <w:r w:rsidR="00EF69C4">
              <w:rPr>
                <w:sz w:val="20"/>
                <w:szCs w:val="20"/>
              </w:rPr>
              <w:t>20</w:t>
            </w:r>
            <w:r w:rsidR="0029610C">
              <w:rPr>
                <w:sz w:val="20"/>
                <w:szCs w:val="20"/>
              </w:rPr>
              <w:t xml:space="preserve"> января</w:t>
            </w:r>
            <w:r w:rsidR="00652687">
              <w:rPr>
                <w:sz w:val="20"/>
                <w:szCs w:val="20"/>
              </w:rPr>
              <w:t xml:space="preserve">  2017</w:t>
            </w:r>
            <w:r w:rsidRPr="00426DC0">
              <w:rPr>
                <w:sz w:val="20"/>
                <w:szCs w:val="20"/>
              </w:rPr>
              <w:t xml:space="preserve"> года.</w:t>
            </w:r>
          </w:p>
          <w:p w:rsidR="0083055B" w:rsidRPr="00426DC0" w:rsidRDefault="0083055B" w:rsidP="0083055B">
            <w:pPr>
              <w:spacing w:line="276" w:lineRule="auto"/>
              <w:rPr>
                <w:color w:val="FF0000"/>
                <w:sz w:val="20"/>
                <w:szCs w:val="20"/>
              </w:rPr>
            </w:pPr>
            <w:r w:rsidRPr="00426DC0">
              <w:rPr>
                <w:sz w:val="20"/>
                <w:szCs w:val="20"/>
              </w:rPr>
              <w:t>(последний день приема заявок)</w:t>
            </w:r>
          </w:p>
          <w:p w:rsidR="0083055B" w:rsidRPr="00426DC0" w:rsidRDefault="0083055B" w:rsidP="0083055B">
            <w:pPr>
              <w:spacing w:line="276" w:lineRule="auto"/>
              <w:jc w:val="center"/>
              <w:rPr>
                <w:sz w:val="20"/>
                <w:szCs w:val="20"/>
              </w:rPr>
            </w:pPr>
          </w:p>
        </w:tc>
      </w:tr>
      <w:tr w:rsidR="0083055B" w:rsidRPr="00445B44" w:rsidTr="0083055B">
        <w:trPr>
          <w:trHeight w:val="2363"/>
        </w:trPr>
        <w:tc>
          <w:tcPr>
            <w:tcW w:w="636" w:type="dxa"/>
            <w:shd w:val="clear" w:color="auto" w:fill="auto"/>
          </w:tcPr>
          <w:p w:rsidR="0083055B" w:rsidRPr="00445B44" w:rsidRDefault="0083055B" w:rsidP="0083055B">
            <w:pPr>
              <w:autoSpaceDE w:val="0"/>
              <w:autoSpaceDN w:val="0"/>
              <w:adjustRightInd w:val="0"/>
              <w:spacing w:line="276" w:lineRule="auto"/>
              <w:jc w:val="center"/>
              <w:outlineLvl w:val="0"/>
              <w:rPr>
                <w:sz w:val="22"/>
                <w:szCs w:val="22"/>
              </w:rPr>
            </w:pPr>
          </w:p>
          <w:p w:rsidR="0083055B" w:rsidRPr="00445B44" w:rsidRDefault="0083055B" w:rsidP="0083055B">
            <w:pPr>
              <w:autoSpaceDE w:val="0"/>
              <w:autoSpaceDN w:val="0"/>
              <w:adjustRightInd w:val="0"/>
              <w:spacing w:line="276" w:lineRule="auto"/>
              <w:jc w:val="center"/>
              <w:outlineLvl w:val="0"/>
              <w:rPr>
                <w:sz w:val="22"/>
                <w:szCs w:val="22"/>
              </w:rPr>
            </w:pPr>
          </w:p>
          <w:p w:rsidR="0083055B" w:rsidRPr="00445B44" w:rsidRDefault="0083055B" w:rsidP="0083055B">
            <w:pPr>
              <w:autoSpaceDE w:val="0"/>
              <w:autoSpaceDN w:val="0"/>
              <w:adjustRightInd w:val="0"/>
              <w:spacing w:line="276" w:lineRule="auto"/>
              <w:jc w:val="center"/>
              <w:outlineLvl w:val="0"/>
              <w:rPr>
                <w:sz w:val="22"/>
                <w:szCs w:val="22"/>
              </w:rPr>
            </w:pPr>
          </w:p>
          <w:p w:rsidR="0083055B" w:rsidRPr="00445B44" w:rsidRDefault="0083055B" w:rsidP="0083055B">
            <w:pPr>
              <w:autoSpaceDE w:val="0"/>
              <w:autoSpaceDN w:val="0"/>
              <w:adjustRightInd w:val="0"/>
              <w:spacing w:line="276" w:lineRule="auto"/>
              <w:jc w:val="center"/>
              <w:outlineLvl w:val="0"/>
              <w:rPr>
                <w:sz w:val="22"/>
                <w:szCs w:val="22"/>
              </w:rPr>
            </w:pPr>
            <w:r w:rsidRPr="00445B44">
              <w:rPr>
                <w:sz w:val="22"/>
                <w:szCs w:val="22"/>
              </w:rPr>
              <w:t>7.</w:t>
            </w:r>
          </w:p>
        </w:tc>
        <w:tc>
          <w:tcPr>
            <w:tcW w:w="4198" w:type="dxa"/>
            <w:shd w:val="clear" w:color="auto" w:fill="auto"/>
            <w:vAlign w:val="center"/>
          </w:tcPr>
          <w:p w:rsidR="0083055B" w:rsidRPr="00426DC0" w:rsidRDefault="0083055B" w:rsidP="0083055B">
            <w:pPr>
              <w:autoSpaceDE w:val="0"/>
              <w:autoSpaceDN w:val="0"/>
              <w:adjustRightInd w:val="0"/>
              <w:spacing w:line="276" w:lineRule="auto"/>
              <w:jc w:val="center"/>
              <w:outlineLvl w:val="0"/>
              <w:rPr>
                <w:sz w:val="20"/>
                <w:szCs w:val="20"/>
              </w:rPr>
            </w:pPr>
            <w:r w:rsidRPr="00426DC0">
              <w:rPr>
                <w:sz w:val="20"/>
                <w:szCs w:val="20"/>
              </w:rPr>
              <w:t>Место  и дата рассмотрения предложений, вскрытие конвертов участников закупки и подведения итогов</w:t>
            </w:r>
          </w:p>
          <w:p w:rsidR="0083055B" w:rsidRPr="00426DC0" w:rsidRDefault="0083055B" w:rsidP="0083055B">
            <w:pPr>
              <w:autoSpaceDE w:val="0"/>
              <w:autoSpaceDN w:val="0"/>
              <w:adjustRightInd w:val="0"/>
              <w:spacing w:line="276" w:lineRule="auto"/>
              <w:jc w:val="center"/>
              <w:outlineLvl w:val="0"/>
              <w:rPr>
                <w:sz w:val="20"/>
                <w:szCs w:val="20"/>
              </w:rPr>
            </w:pPr>
            <w:r w:rsidRPr="00426DC0">
              <w:rPr>
                <w:sz w:val="20"/>
                <w:szCs w:val="20"/>
              </w:rPr>
              <w:t>.</w:t>
            </w:r>
          </w:p>
          <w:p w:rsidR="0083055B" w:rsidRPr="00426DC0" w:rsidRDefault="0083055B" w:rsidP="0083055B">
            <w:pPr>
              <w:autoSpaceDE w:val="0"/>
              <w:autoSpaceDN w:val="0"/>
              <w:adjustRightInd w:val="0"/>
              <w:spacing w:line="276" w:lineRule="auto"/>
              <w:jc w:val="center"/>
              <w:outlineLvl w:val="0"/>
              <w:rPr>
                <w:sz w:val="20"/>
                <w:szCs w:val="20"/>
              </w:rPr>
            </w:pPr>
          </w:p>
        </w:tc>
        <w:tc>
          <w:tcPr>
            <w:tcW w:w="5686" w:type="dxa"/>
            <w:shd w:val="clear" w:color="auto" w:fill="auto"/>
          </w:tcPr>
          <w:p w:rsidR="0083055B" w:rsidRPr="004525F6" w:rsidRDefault="0083055B" w:rsidP="0083055B">
            <w:pPr>
              <w:spacing w:line="276" w:lineRule="auto"/>
              <w:rPr>
                <w:iCs/>
                <w:sz w:val="20"/>
                <w:szCs w:val="20"/>
              </w:rPr>
            </w:pPr>
            <w:r w:rsidRPr="004525F6">
              <w:rPr>
                <w:sz w:val="20"/>
                <w:szCs w:val="20"/>
              </w:rPr>
              <w:t xml:space="preserve">Место: РФ, РТ г. Набережные Челны, Промышленно-коммунальная зона,  </w:t>
            </w:r>
            <w:proofErr w:type="spellStart"/>
            <w:r w:rsidRPr="004525F6">
              <w:rPr>
                <w:sz w:val="20"/>
                <w:szCs w:val="20"/>
              </w:rPr>
              <w:t>промзона</w:t>
            </w:r>
            <w:proofErr w:type="spellEnd"/>
            <w:r w:rsidRPr="004525F6">
              <w:rPr>
                <w:sz w:val="20"/>
                <w:szCs w:val="20"/>
              </w:rPr>
              <w:t xml:space="preserve">, </w:t>
            </w:r>
            <w:proofErr w:type="spellStart"/>
            <w:r w:rsidRPr="004525F6">
              <w:rPr>
                <w:sz w:val="20"/>
                <w:szCs w:val="20"/>
              </w:rPr>
              <w:t>ул</w:t>
            </w:r>
            <w:proofErr w:type="gramStart"/>
            <w:r w:rsidRPr="004525F6">
              <w:rPr>
                <w:sz w:val="20"/>
                <w:szCs w:val="20"/>
              </w:rPr>
              <w:t>.П</w:t>
            </w:r>
            <w:proofErr w:type="gramEnd"/>
            <w:r w:rsidRPr="004525F6">
              <w:rPr>
                <w:sz w:val="20"/>
                <w:szCs w:val="20"/>
              </w:rPr>
              <w:t>ромышленная</w:t>
            </w:r>
            <w:proofErr w:type="spellEnd"/>
            <w:r w:rsidRPr="004525F6">
              <w:rPr>
                <w:sz w:val="20"/>
                <w:szCs w:val="20"/>
              </w:rPr>
              <w:t xml:space="preserve"> д.73, кабинет №</w:t>
            </w:r>
            <w:r w:rsidR="004525F6" w:rsidRPr="004525F6">
              <w:rPr>
                <w:sz w:val="20"/>
                <w:szCs w:val="20"/>
              </w:rPr>
              <w:t>121</w:t>
            </w:r>
          </w:p>
          <w:p w:rsidR="0083055B" w:rsidRPr="004525F6" w:rsidRDefault="0083055B" w:rsidP="0083055B">
            <w:pPr>
              <w:spacing w:line="276" w:lineRule="auto"/>
              <w:jc w:val="center"/>
              <w:rPr>
                <w:i/>
                <w:sz w:val="20"/>
                <w:szCs w:val="20"/>
              </w:rPr>
            </w:pPr>
            <w:r w:rsidRPr="004525F6">
              <w:rPr>
                <w:i/>
                <w:sz w:val="20"/>
                <w:szCs w:val="20"/>
              </w:rPr>
              <w:t>ДАТА ВСКРЫТИЯ КОНВЕРТОВ:</w:t>
            </w:r>
          </w:p>
          <w:p w:rsidR="0083055B" w:rsidRPr="004525F6" w:rsidRDefault="00EF69C4" w:rsidP="0083055B">
            <w:pPr>
              <w:spacing w:line="276" w:lineRule="auto"/>
              <w:rPr>
                <w:i/>
                <w:sz w:val="20"/>
                <w:szCs w:val="20"/>
              </w:rPr>
            </w:pPr>
            <w:r>
              <w:rPr>
                <w:i/>
                <w:sz w:val="20"/>
                <w:szCs w:val="20"/>
              </w:rPr>
              <w:t xml:space="preserve">                              23</w:t>
            </w:r>
            <w:r w:rsidR="0029610C" w:rsidRPr="004525F6">
              <w:rPr>
                <w:i/>
                <w:sz w:val="20"/>
                <w:szCs w:val="20"/>
              </w:rPr>
              <w:t xml:space="preserve"> .01.2017 г. в 10</w:t>
            </w:r>
            <w:r w:rsidR="0083055B" w:rsidRPr="004525F6">
              <w:rPr>
                <w:i/>
                <w:sz w:val="20"/>
                <w:szCs w:val="20"/>
              </w:rPr>
              <w:t>.15 час.</w:t>
            </w:r>
          </w:p>
          <w:p w:rsidR="0083055B" w:rsidRPr="004525F6" w:rsidRDefault="0083055B" w:rsidP="0083055B">
            <w:pPr>
              <w:spacing w:line="276" w:lineRule="auto"/>
              <w:jc w:val="center"/>
              <w:rPr>
                <w:i/>
                <w:sz w:val="20"/>
                <w:szCs w:val="20"/>
              </w:rPr>
            </w:pPr>
            <w:r w:rsidRPr="004525F6">
              <w:rPr>
                <w:i/>
                <w:sz w:val="20"/>
                <w:szCs w:val="20"/>
              </w:rPr>
              <w:t>ДАТА РАССМОТРЕНИЯ:</w:t>
            </w:r>
          </w:p>
          <w:p w:rsidR="0083055B" w:rsidRPr="004525F6" w:rsidRDefault="00EF69C4" w:rsidP="0083055B">
            <w:pPr>
              <w:spacing w:line="276" w:lineRule="auto"/>
              <w:jc w:val="center"/>
              <w:rPr>
                <w:i/>
                <w:sz w:val="20"/>
                <w:szCs w:val="20"/>
              </w:rPr>
            </w:pPr>
            <w:r>
              <w:rPr>
                <w:i/>
                <w:sz w:val="20"/>
                <w:szCs w:val="20"/>
              </w:rPr>
              <w:t>23</w:t>
            </w:r>
            <w:r w:rsidR="0029610C" w:rsidRPr="004525F6">
              <w:rPr>
                <w:i/>
                <w:sz w:val="20"/>
                <w:szCs w:val="20"/>
              </w:rPr>
              <w:t>.01.2017 г. в 10</w:t>
            </w:r>
            <w:r w:rsidR="0083055B" w:rsidRPr="004525F6">
              <w:rPr>
                <w:i/>
                <w:sz w:val="20"/>
                <w:szCs w:val="20"/>
              </w:rPr>
              <w:t xml:space="preserve">.30 час. </w:t>
            </w:r>
          </w:p>
          <w:p w:rsidR="0083055B" w:rsidRPr="004525F6" w:rsidRDefault="0083055B" w:rsidP="0083055B">
            <w:pPr>
              <w:spacing w:line="276" w:lineRule="auto"/>
              <w:rPr>
                <w:i/>
                <w:sz w:val="20"/>
                <w:szCs w:val="20"/>
              </w:rPr>
            </w:pPr>
            <w:r w:rsidRPr="004525F6">
              <w:rPr>
                <w:i/>
                <w:sz w:val="20"/>
                <w:szCs w:val="20"/>
              </w:rPr>
              <w:t xml:space="preserve">                      ДАТА ПОДВЕДЕНИЯ  ИТОГОВ:</w:t>
            </w:r>
          </w:p>
          <w:p w:rsidR="0083055B" w:rsidRPr="004525F6" w:rsidRDefault="00EF69C4" w:rsidP="0083055B">
            <w:pPr>
              <w:spacing w:line="276" w:lineRule="auto"/>
              <w:jc w:val="center"/>
              <w:rPr>
                <w:sz w:val="20"/>
                <w:szCs w:val="20"/>
              </w:rPr>
            </w:pPr>
            <w:r>
              <w:rPr>
                <w:sz w:val="20"/>
                <w:szCs w:val="20"/>
              </w:rPr>
              <w:t xml:space="preserve"> 23</w:t>
            </w:r>
            <w:r w:rsidR="0029610C" w:rsidRPr="004525F6">
              <w:rPr>
                <w:sz w:val="20"/>
                <w:szCs w:val="20"/>
              </w:rPr>
              <w:t>.01.2017</w:t>
            </w:r>
            <w:r w:rsidR="0083055B" w:rsidRPr="004525F6">
              <w:rPr>
                <w:sz w:val="20"/>
                <w:szCs w:val="20"/>
              </w:rPr>
              <w:t xml:space="preserve"> г. в 16.30 час </w:t>
            </w:r>
          </w:p>
          <w:p w:rsidR="0083055B" w:rsidRPr="00426DC0" w:rsidRDefault="0083055B" w:rsidP="0083055B">
            <w:pPr>
              <w:spacing w:line="276" w:lineRule="auto"/>
              <w:rPr>
                <w:sz w:val="20"/>
                <w:szCs w:val="20"/>
              </w:rPr>
            </w:pPr>
          </w:p>
        </w:tc>
      </w:tr>
    </w:tbl>
    <w:p w:rsidR="00A55C35" w:rsidRPr="00445B44" w:rsidRDefault="00A55C35" w:rsidP="00A55C35">
      <w:pPr>
        <w:jc w:val="center"/>
        <w:rPr>
          <w:b/>
        </w:rPr>
      </w:pPr>
      <w:r w:rsidRPr="00445B44">
        <w:rPr>
          <w:b/>
        </w:rPr>
        <w:t>Извещение о проведении закупки № __________________ от __.__.____</w:t>
      </w:r>
      <w:proofErr w:type="gramStart"/>
      <w:r w:rsidRPr="00445B44">
        <w:rPr>
          <w:b/>
        </w:rPr>
        <w:t>г</w:t>
      </w:r>
      <w:proofErr w:type="gramEnd"/>
      <w:r w:rsidRPr="00445B44">
        <w:rPr>
          <w:b/>
        </w:rPr>
        <w:t>.</w:t>
      </w:r>
    </w:p>
    <w:p w:rsidR="003B5A1C" w:rsidRPr="00445B44" w:rsidRDefault="00A33D0A" w:rsidP="00951CBA">
      <w:pPr>
        <w:spacing w:line="276" w:lineRule="auto"/>
        <w:jc w:val="center"/>
        <w:rPr>
          <w:b/>
          <w:sz w:val="22"/>
          <w:szCs w:val="22"/>
        </w:rPr>
      </w:pPr>
      <w:r w:rsidRPr="00445B44">
        <w:rPr>
          <w:b/>
        </w:rPr>
        <w:t>Генеральный директор</w:t>
      </w:r>
      <w:r w:rsidRPr="00445B44">
        <w:rPr>
          <w:b/>
        </w:rPr>
        <w:tab/>
      </w:r>
      <w:r w:rsidRPr="00445B44">
        <w:rPr>
          <w:b/>
        </w:rPr>
        <w:tab/>
      </w:r>
      <w:r w:rsidRPr="00445B44">
        <w:rPr>
          <w:b/>
        </w:rPr>
        <w:tab/>
      </w:r>
      <w:r w:rsidRPr="00445B44">
        <w:rPr>
          <w:b/>
        </w:rPr>
        <w:tab/>
      </w:r>
      <w:r w:rsidRPr="00445B44">
        <w:rPr>
          <w:b/>
        </w:rPr>
        <w:tab/>
      </w:r>
      <w:r w:rsidRPr="00445B44">
        <w:rPr>
          <w:b/>
        </w:rPr>
        <w:tab/>
      </w:r>
      <w:r w:rsidRPr="00445B44">
        <w:rPr>
          <w:b/>
        </w:rPr>
        <w:tab/>
      </w:r>
      <w:r w:rsidRPr="00445B44">
        <w:rPr>
          <w:b/>
        </w:rPr>
        <w:tab/>
        <w:t>Р.Г. Шакиров</w:t>
      </w:r>
      <w:r w:rsidRPr="00445B44">
        <w:rPr>
          <w:b/>
        </w:rPr>
        <w:br w:type="page"/>
      </w:r>
      <w:r w:rsidR="00BE1568" w:rsidRPr="00445B44">
        <w:rPr>
          <w:b/>
          <w:sz w:val="22"/>
          <w:szCs w:val="22"/>
        </w:rPr>
        <w:lastRenderedPageBreak/>
        <w:t>Документация процедуры закупки</w:t>
      </w:r>
    </w:p>
    <w:p w:rsidR="00426DC0" w:rsidRDefault="00426DC0" w:rsidP="00951CBA">
      <w:pPr>
        <w:spacing w:line="276" w:lineRule="auto"/>
        <w:jc w:val="both"/>
        <w:rPr>
          <w:b/>
          <w:sz w:val="22"/>
          <w:szCs w:val="22"/>
        </w:rPr>
      </w:pPr>
    </w:p>
    <w:p w:rsidR="003B5A1C" w:rsidRPr="00445B44" w:rsidRDefault="0013130A" w:rsidP="00951CBA">
      <w:pPr>
        <w:spacing w:line="276" w:lineRule="auto"/>
        <w:jc w:val="both"/>
        <w:rPr>
          <w:b/>
          <w:sz w:val="22"/>
          <w:szCs w:val="22"/>
        </w:rPr>
      </w:pPr>
      <w:r w:rsidRPr="00445B44">
        <w:rPr>
          <w:b/>
          <w:sz w:val="22"/>
          <w:szCs w:val="22"/>
        </w:rPr>
        <w:t xml:space="preserve">1. </w:t>
      </w:r>
      <w:r w:rsidR="00A66A87" w:rsidRPr="00445B44">
        <w:rPr>
          <w:b/>
          <w:sz w:val="22"/>
          <w:szCs w:val="22"/>
        </w:rPr>
        <w:t xml:space="preserve">Предмет </w:t>
      </w:r>
      <w:r w:rsidR="00A33D0A" w:rsidRPr="00445B44">
        <w:rPr>
          <w:b/>
          <w:sz w:val="22"/>
          <w:szCs w:val="22"/>
        </w:rPr>
        <w:t>закупки</w:t>
      </w:r>
      <w:r w:rsidR="003B5A1C" w:rsidRPr="00445B44">
        <w:rPr>
          <w:b/>
          <w:sz w:val="22"/>
          <w:szCs w:val="22"/>
        </w:rPr>
        <w:t>:</w:t>
      </w:r>
    </w:p>
    <w:p w:rsidR="003C5368" w:rsidRDefault="00E20D26" w:rsidP="00951CBA">
      <w:pPr>
        <w:spacing w:line="276" w:lineRule="auto"/>
        <w:jc w:val="both"/>
        <w:rPr>
          <w:b/>
          <w:sz w:val="22"/>
          <w:szCs w:val="22"/>
        </w:rPr>
      </w:pPr>
      <w:r w:rsidRPr="00445B44">
        <w:rPr>
          <w:b/>
          <w:sz w:val="22"/>
          <w:szCs w:val="22"/>
        </w:rPr>
        <w:t>Наименование поставляемого товара, выполняемых работ, оказываемых услуг:</w:t>
      </w:r>
    </w:p>
    <w:p w:rsidR="00426DC0" w:rsidRPr="00426DC0" w:rsidRDefault="00426DC0" w:rsidP="00426DC0">
      <w:pPr>
        <w:spacing w:line="276" w:lineRule="auto"/>
        <w:contextualSpacing/>
        <w:rPr>
          <w:sz w:val="20"/>
          <w:szCs w:val="20"/>
        </w:rPr>
      </w:pPr>
      <w:r w:rsidRPr="00426DC0">
        <w:rPr>
          <w:sz w:val="20"/>
          <w:szCs w:val="20"/>
        </w:rPr>
        <w:t xml:space="preserve">Выполнить полный объем работ, по техобслуживанию  исправных и работоспособных </w:t>
      </w:r>
      <w:r w:rsidRPr="00426DC0">
        <w:rPr>
          <w:color w:val="FF0000"/>
          <w:sz w:val="20"/>
          <w:szCs w:val="20"/>
        </w:rPr>
        <w:t xml:space="preserve"> </w:t>
      </w:r>
      <w:r w:rsidRPr="00426DC0">
        <w:rPr>
          <w:sz w:val="20"/>
          <w:szCs w:val="20"/>
        </w:rPr>
        <w:t xml:space="preserve"> установок систем автоматического пожаротушения (АПТ), автоматической пожарной сигнализации (АПС), охранной сигнализации (ОС): </w:t>
      </w:r>
    </w:p>
    <w:p w:rsidR="00426DC0" w:rsidRPr="00426DC0" w:rsidRDefault="00426DC0" w:rsidP="00426DC0">
      <w:pPr>
        <w:pStyle w:val="aff3"/>
        <w:tabs>
          <w:tab w:val="left" w:pos="2127"/>
        </w:tabs>
        <w:spacing w:line="276" w:lineRule="auto"/>
        <w:ind w:left="66" w:right="-185"/>
        <w:rPr>
          <w:sz w:val="20"/>
          <w:lang w:val="ru-RU"/>
        </w:rPr>
      </w:pPr>
      <w:r w:rsidRPr="00426DC0">
        <w:rPr>
          <w:sz w:val="20"/>
          <w:u w:val="single"/>
          <w:lang w:val="ru-RU"/>
        </w:rPr>
        <w:t>АПТ:</w:t>
      </w:r>
      <w:r w:rsidRPr="00426DC0">
        <w:rPr>
          <w:sz w:val="20"/>
          <w:lang w:val="ru-RU"/>
        </w:rPr>
        <w:t xml:space="preserve"> БРКТ </w:t>
      </w:r>
      <w:proofErr w:type="gramStart"/>
      <w:r w:rsidRPr="00426DC0">
        <w:rPr>
          <w:sz w:val="20"/>
          <w:lang w:val="ru-RU"/>
        </w:rPr>
        <w:t>насосная</w:t>
      </w:r>
      <w:proofErr w:type="gramEnd"/>
      <w:r w:rsidRPr="00426DC0">
        <w:rPr>
          <w:sz w:val="20"/>
          <w:lang w:val="ru-RU"/>
        </w:rPr>
        <w:t>, ГПП-23 кабельный канал.</w:t>
      </w:r>
    </w:p>
    <w:p w:rsidR="00426DC0" w:rsidRPr="00426DC0" w:rsidRDefault="00426DC0" w:rsidP="00426DC0">
      <w:pPr>
        <w:pStyle w:val="aff3"/>
        <w:spacing w:line="276" w:lineRule="auto"/>
        <w:ind w:left="0" w:right="-185"/>
        <w:rPr>
          <w:sz w:val="20"/>
          <w:lang w:val="ru-RU"/>
        </w:rPr>
      </w:pPr>
      <w:r w:rsidRPr="00426DC0">
        <w:rPr>
          <w:sz w:val="20"/>
          <w:u w:val="single"/>
          <w:lang w:val="ru-RU"/>
        </w:rPr>
        <w:t>АПС:</w:t>
      </w:r>
      <w:r w:rsidRPr="00426DC0">
        <w:rPr>
          <w:sz w:val="20"/>
          <w:lang w:val="ru-RU"/>
        </w:rPr>
        <w:t xml:space="preserve"> переходной пункт ГПП-16, переходной пункт ГПП-23, ГПП-23 кабельный канал.</w:t>
      </w:r>
    </w:p>
    <w:p w:rsidR="00426DC0" w:rsidRPr="00426DC0" w:rsidRDefault="00426DC0" w:rsidP="00426DC0">
      <w:pPr>
        <w:pStyle w:val="aff3"/>
        <w:spacing w:line="276" w:lineRule="auto"/>
        <w:ind w:left="66" w:right="-185"/>
        <w:rPr>
          <w:sz w:val="20"/>
          <w:lang w:val="ru-RU"/>
        </w:rPr>
      </w:pPr>
      <w:r w:rsidRPr="00426DC0">
        <w:rPr>
          <w:sz w:val="20"/>
          <w:u w:val="single"/>
          <w:lang w:val="ru-RU"/>
        </w:rPr>
        <w:t>ОС:</w:t>
      </w:r>
      <w:r w:rsidRPr="00426DC0">
        <w:rPr>
          <w:sz w:val="20"/>
          <w:lang w:val="ru-RU"/>
        </w:rPr>
        <w:t xml:space="preserve"> АБК ООО «КАМАЗ-Энерго» 1-й этаж.</w:t>
      </w:r>
    </w:p>
    <w:p w:rsidR="00B34761" w:rsidRPr="00B52223" w:rsidRDefault="00B34761" w:rsidP="00B34761">
      <w:pPr>
        <w:spacing w:line="276" w:lineRule="auto"/>
        <w:rPr>
          <w:sz w:val="22"/>
          <w:szCs w:val="22"/>
        </w:rPr>
      </w:pPr>
      <w:r w:rsidRPr="00B52223">
        <w:rPr>
          <w:sz w:val="22"/>
          <w:szCs w:val="22"/>
        </w:rPr>
        <w:t>Обслуживание ведется  в соответствии с графиками обслуживания - (прил.№1</w:t>
      </w:r>
      <w:r>
        <w:rPr>
          <w:sz w:val="22"/>
          <w:szCs w:val="22"/>
        </w:rPr>
        <w:t>,2,3,4</w:t>
      </w:r>
      <w:r w:rsidRPr="00B52223">
        <w:rPr>
          <w:sz w:val="22"/>
          <w:szCs w:val="22"/>
        </w:rPr>
        <w:t>)</w:t>
      </w:r>
      <w:r>
        <w:rPr>
          <w:sz w:val="22"/>
          <w:szCs w:val="22"/>
        </w:rPr>
        <w:t xml:space="preserve"> к проекту договора в соответствии с</w:t>
      </w:r>
      <w:r w:rsidRPr="00B52223">
        <w:rPr>
          <w:sz w:val="22"/>
          <w:szCs w:val="22"/>
        </w:rPr>
        <w:t xml:space="preserve"> локально</w:t>
      </w:r>
      <w:r>
        <w:rPr>
          <w:sz w:val="22"/>
          <w:szCs w:val="22"/>
        </w:rPr>
        <w:t xml:space="preserve"> сметным расчетом - (прил. №5</w:t>
      </w:r>
      <w:r w:rsidRPr="00B52223">
        <w:rPr>
          <w:sz w:val="22"/>
          <w:szCs w:val="22"/>
        </w:rPr>
        <w:t>)</w:t>
      </w:r>
      <w:r w:rsidR="00D274A9">
        <w:rPr>
          <w:sz w:val="22"/>
          <w:szCs w:val="22"/>
        </w:rPr>
        <w:t xml:space="preserve"> к  договору</w:t>
      </w:r>
    </w:p>
    <w:p w:rsidR="00FF32F6" w:rsidRPr="00A9047B" w:rsidRDefault="00FF32F6" w:rsidP="00951CBA">
      <w:pPr>
        <w:spacing w:line="276" w:lineRule="auto"/>
        <w:jc w:val="both"/>
        <w:rPr>
          <w:b/>
          <w:sz w:val="22"/>
          <w:szCs w:val="22"/>
        </w:rPr>
      </w:pPr>
      <w:r w:rsidRPr="00A9047B">
        <w:rPr>
          <w:b/>
          <w:sz w:val="22"/>
          <w:szCs w:val="22"/>
        </w:rPr>
        <w:t>2. Требования к поставляемому товару, выполняемым работам, оказываемым услугам:</w:t>
      </w:r>
    </w:p>
    <w:p w:rsidR="00A9047B" w:rsidRDefault="00A9047B" w:rsidP="00951CBA">
      <w:pPr>
        <w:spacing w:line="276" w:lineRule="auto"/>
        <w:jc w:val="both"/>
        <w:rPr>
          <w:sz w:val="22"/>
          <w:szCs w:val="22"/>
        </w:rPr>
      </w:pPr>
      <w:r w:rsidRPr="00A9047B">
        <w:rPr>
          <w:sz w:val="22"/>
          <w:szCs w:val="22"/>
        </w:rPr>
        <w:t xml:space="preserve">Техническое  </w:t>
      </w:r>
      <w:r>
        <w:rPr>
          <w:sz w:val="22"/>
          <w:szCs w:val="22"/>
        </w:rPr>
        <w:t>обслуживание включает в себя:</w:t>
      </w:r>
    </w:p>
    <w:p w:rsidR="00A9047B" w:rsidRDefault="00A9047B" w:rsidP="00951CBA">
      <w:pPr>
        <w:spacing w:line="276" w:lineRule="auto"/>
        <w:jc w:val="both"/>
        <w:rPr>
          <w:sz w:val="22"/>
          <w:szCs w:val="22"/>
        </w:rPr>
      </w:pPr>
      <w:r>
        <w:rPr>
          <w:sz w:val="22"/>
          <w:szCs w:val="22"/>
        </w:rPr>
        <w:t>- осуществление технического надзора за правильным содержанием и организацией эксплуатации установок в исправном рабочем состоянии;</w:t>
      </w:r>
    </w:p>
    <w:p w:rsidR="00A9047B" w:rsidRDefault="00A9047B" w:rsidP="00951CBA">
      <w:pPr>
        <w:spacing w:line="276" w:lineRule="auto"/>
        <w:jc w:val="both"/>
        <w:rPr>
          <w:sz w:val="22"/>
          <w:szCs w:val="22"/>
        </w:rPr>
      </w:pPr>
      <w:r>
        <w:rPr>
          <w:sz w:val="22"/>
          <w:szCs w:val="22"/>
        </w:rPr>
        <w:t>- осуществление плановых регламентных работ, необходимых для содержания установок в исправном  рабочем состоянии;</w:t>
      </w:r>
    </w:p>
    <w:p w:rsidR="00A9047B" w:rsidRDefault="00A9047B" w:rsidP="00951CBA">
      <w:pPr>
        <w:spacing w:line="276" w:lineRule="auto"/>
        <w:jc w:val="both"/>
        <w:rPr>
          <w:sz w:val="22"/>
          <w:szCs w:val="22"/>
        </w:rPr>
      </w:pPr>
      <w:r>
        <w:rPr>
          <w:sz w:val="22"/>
          <w:szCs w:val="22"/>
        </w:rPr>
        <w:t xml:space="preserve">- устранение неисправностей по вызову Заказчика </w:t>
      </w:r>
      <w:proofErr w:type="gramStart"/>
      <w:r>
        <w:rPr>
          <w:sz w:val="22"/>
          <w:szCs w:val="22"/>
        </w:rPr>
        <w:t xml:space="preserve">( </w:t>
      </w:r>
      <w:proofErr w:type="gramEnd"/>
      <w:r>
        <w:rPr>
          <w:sz w:val="22"/>
          <w:szCs w:val="22"/>
        </w:rPr>
        <w:t>в объеме текущего ремонта);</w:t>
      </w:r>
    </w:p>
    <w:p w:rsidR="00A9047B" w:rsidRDefault="00A9047B" w:rsidP="00951CBA">
      <w:pPr>
        <w:spacing w:line="276" w:lineRule="auto"/>
        <w:jc w:val="both"/>
        <w:rPr>
          <w:sz w:val="22"/>
          <w:szCs w:val="22"/>
        </w:rPr>
      </w:pPr>
      <w:r>
        <w:rPr>
          <w:sz w:val="22"/>
          <w:szCs w:val="22"/>
        </w:rPr>
        <w:t xml:space="preserve">-оказание технической помощи Заказчику, касающейся эксплуатации установок (проведение инструктажа, составление инструкций по эксплуатации установок </w:t>
      </w:r>
      <w:proofErr w:type="spellStart"/>
      <w:r>
        <w:rPr>
          <w:sz w:val="22"/>
          <w:szCs w:val="22"/>
        </w:rPr>
        <w:t>итд</w:t>
      </w:r>
      <w:proofErr w:type="spellEnd"/>
      <w:r>
        <w:rPr>
          <w:sz w:val="22"/>
          <w:szCs w:val="22"/>
        </w:rPr>
        <w:t>);</w:t>
      </w:r>
    </w:p>
    <w:p w:rsidR="00C33908" w:rsidRDefault="00A9047B" w:rsidP="00951CBA">
      <w:pPr>
        <w:spacing w:line="276" w:lineRule="auto"/>
        <w:jc w:val="both"/>
        <w:rPr>
          <w:sz w:val="22"/>
          <w:szCs w:val="22"/>
        </w:rPr>
      </w:pPr>
      <w:r>
        <w:rPr>
          <w:sz w:val="22"/>
          <w:szCs w:val="22"/>
        </w:rPr>
        <w:t>-выдача технических рекомендаций по улучшению работы установок</w:t>
      </w:r>
      <w:r w:rsidR="00C33908">
        <w:rPr>
          <w:sz w:val="22"/>
          <w:szCs w:val="22"/>
        </w:rPr>
        <w:t>;</w:t>
      </w:r>
    </w:p>
    <w:p w:rsidR="00371664" w:rsidRPr="00151960" w:rsidRDefault="00FF32F6" w:rsidP="00951CBA">
      <w:pPr>
        <w:spacing w:line="276" w:lineRule="auto"/>
        <w:jc w:val="both"/>
        <w:rPr>
          <w:b/>
          <w:sz w:val="22"/>
          <w:szCs w:val="22"/>
        </w:rPr>
      </w:pPr>
      <w:r w:rsidRPr="00151960">
        <w:rPr>
          <w:b/>
          <w:sz w:val="22"/>
          <w:szCs w:val="22"/>
        </w:rPr>
        <w:t>2.1. Качество товара, работ, услуг:</w:t>
      </w:r>
    </w:p>
    <w:p w:rsidR="0022444E" w:rsidRPr="00445B44" w:rsidRDefault="0022444E" w:rsidP="0022444E">
      <w:pPr>
        <w:spacing w:line="276" w:lineRule="auto"/>
        <w:jc w:val="both"/>
      </w:pPr>
      <w:r w:rsidRPr="00445B44">
        <w:rPr>
          <w:b/>
        </w:rPr>
        <w:t xml:space="preserve"> </w:t>
      </w:r>
      <w:r w:rsidRPr="00445B44">
        <w:t xml:space="preserve">Материалы поставляются в упаковке, соответствующей стандартам, ТУ, обязательным правилам и требованиям для тары и упаковки. </w:t>
      </w:r>
    </w:p>
    <w:p w:rsidR="0022444E" w:rsidRPr="00445B44" w:rsidRDefault="0022444E" w:rsidP="0022444E">
      <w:pPr>
        <w:shd w:val="clear" w:color="auto" w:fill="FFFFFF"/>
        <w:tabs>
          <w:tab w:val="left" w:pos="725"/>
        </w:tabs>
        <w:ind w:right="11"/>
        <w:rPr>
          <w:b/>
        </w:rPr>
      </w:pPr>
      <w:r w:rsidRPr="00445B44">
        <w:t>Используемые оборудование и материалы должны соответствовать действующим стандартам и нормам по пожарной, экологической, санитарной и электрической безопасности, а также электромагнитной совместимости. Материалы должны быть поставлено комплектно, обеспечивать конструктивную и функциональную совместимость.</w:t>
      </w:r>
    </w:p>
    <w:p w:rsidR="00477F05" w:rsidRPr="00445B44" w:rsidRDefault="006A713F" w:rsidP="00951CBA">
      <w:pPr>
        <w:shd w:val="clear" w:color="auto" w:fill="FFFFFF"/>
        <w:spacing w:line="276" w:lineRule="auto"/>
        <w:ind w:right="11"/>
        <w:jc w:val="both"/>
        <w:rPr>
          <w:sz w:val="22"/>
          <w:szCs w:val="22"/>
        </w:rPr>
      </w:pPr>
      <w:r>
        <w:rPr>
          <w:sz w:val="22"/>
          <w:szCs w:val="22"/>
        </w:rPr>
        <w:t>Все работы по техобслуживанию должны вестись</w:t>
      </w:r>
      <w:r w:rsidR="00477F05" w:rsidRPr="00445B44">
        <w:rPr>
          <w:sz w:val="22"/>
          <w:szCs w:val="22"/>
        </w:rPr>
        <w:t xml:space="preserve"> с соблюдением действующих нормативных актов, ГОСТов, </w:t>
      </w:r>
      <w:proofErr w:type="spellStart"/>
      <w:r w:rsidR="00477F05" w:rsidRPr="00445B44">
        <w:rPr>
          <w:sz w:val="22"/>
          <w:szCs w:val="22"/>
        </w:rPr>
        <w:t>СанПИНов</w:t>
      </w:r>
      <w:proofErr w:type="spellEnd"/>
      <w:r w:rsidR="00477F05" w:rsidRPr="00445B44">
        <w:rPr>
          <w:sz w:val="22"/>
          <w:szCs w:val="22"/>
        </w:rPr>
        <w:t xml:space="preserve">, </w:t>
      </w:r>
      <w:proofErr w:type="spellStart"/>
      <w:r w:rsidR="00477F05" w:rsidRPr="00445B44">
        <w:rPr>
          <w:sz w:val="22"/>
          <w:szCs w:val="22"/>
        </w:rPr>
        <w:t>СНИПов</w:t>
      </w:r>
      <w:proofErr w:type="spellEnd"/>
      <w:r>
        <w:rPr>
          <w:sz w:val="22"/>
          <w:szCs w:val="22"/>
        </w:rPr>
        <w:t>.</w:t>
      </w:r>
      <w:r w:rsidR="006242BC" w:rsidRPr="00445B44">
        <w:rPr>
          <w:sz w:val="22"/>
          <w:szCs w:val="22"/>
        </w:rPr>
        <w:t xml:space="preserve"> </w:t>
      </w:r>
      <w:r w:rsidR="002D32E9">
        <w:rPr>
          <w:sz w:val="22"/>
          <w:szCs w:val="22"/>
        </w:rPr>
        <w:t xml:space="preserve"> </w:t>
      </w:r>
      <w:r w:rsidR="00477F05" w:rsidRPr="00445B44">
        <w:rPr>
          <w:sz w:val="22"/>
          <w:szCs w:val="22"/>
        </w:rPr>
        <w:t xml:space="preserve">Подрядчик обеспечивает  уборку места </w:t>
      </w:r>
      <w:r w:rsidR="00805E1C">
        <w:rPr>
          <w:sz w:val="22"/>
          <w:szCs w:val="22"/>
        </w:rPr>
        <w:t xml:space="preserve">после </w:t>
      </w:r>
      <w:r w:rsidR="00477F05" w:rsidRPr="00445B44">
        <w:rPr>
          <w:sz w:val="22"/>
          <w:szCs w:val="22"/>
        </w:rPr>
        <w:t>выполнения работ</w:t>
      </w:r>
      <w:r w:rsidR="00805E1C">
        <w:rPr>
          <w:sz w:val="22"/>
          <w:szCs w:val="22"/>
        </w:rPr>
        <w:t xml:space="preserve">  по обслуживанию оборудования.</w:t>
      </w:r>
    </w:p>
    <w:p w:rsidR="00FF32F6" w:rsidRPr="00151960" w:rsidRDefault="00FF32F6" w:rsidP="00AD157A">
      <w:pPr>
        <w:spacing w:line="276" w:lineRule="auto"/>
        <w:jc w:val="both"/>
        <w:rPr>
          <w:b/>
          <w:sz w:val="22"/>
          <w:szCs w:val="22"/>
        </w:rPr>
      </w:pPr>
      <w:r w:rsidRPr="00151960">
        <w:rPr>
          <w:b/>
          <w:sz w:val="22"/>
          <w:szCs w:val="22"/>
        </w:rPr>
        <w:t>2.2. Технические характеристики товара, работ усл</w:t>
      </w:r>
      <w:r w:rsidR="00AD157A" w:rsidRPr="00151960">
        <w:rPr>
          <w:b/>
          <w:sz w:val="22"/>
          <w:szCs w:val="22"/>
        </w:rPr>
        <w:t>уг.</w:t>
      </w:r>
    </w:p>
    <w:p w:rsidR="00EF59E9" w:rsidRPr="00445B44" w:rsidRDefault="00EF59E9" w:rsidP="00951CBA">
      <w:pPr>
        <w:spacing w:line="276" w:lineRule="auto"/>
        <w:jc w:val="both"/>
        <w:rPr>
          <w:sz w:val="22"/>
          <w:szCs w:val="22"/>
        </w:rPr>
      </w:pPr>
      <w:r w:rsidRPr="00445B44">
        <w:rPr>
          <w:sz w:val="22"/>
          <w:szCs w:val="22"/>
        </w:rPr>
        <w:t>Все используемые Подрядчиком материалы, оборудование должны быть новыми, иметь соответствующие сертификаты или декларации соответствия, технические  паспорта и другие документы, удостоверяющие их качество. Не допускается поставка выставочных образцов, а также материалов, собранных из восстановленных узлов и агрегатов. Техническая исполнительная документация должна соответствовать требованиям нормативных документов.</w:t>
      </w:r>
      <w:r w:rsidR="006242BC" w:rsidRPr="00445B44">
        <w:rPr>
          <w:spacing w:val="2"/>
          <w:sz w:val="22"/>
          <w:szCs w:val="22"/>
        </w:rPr>
        <w:t xml:space="preserve"> </w:t>
      </w:r>
    </w:p>
    <w:p w:rsidR="00371664" w:rsidRPr="00445B44" w:rsidRDefault="00FF32F6" w:rsidP="00951CBA">
      <w:pPr>
        <w:spacing w:line="276" w:lineRule="auto"/>
        <w:rPr>
          <w:sz w:val="22"/>
          <w:szCs w:val="22"/>
        </w:rPr>
      </w:pPr>
      <w:r w:rsidRPr="00445B44">
        <w:rPr>
          <w:b/>
          <w:sz w:val="22"/>
          <w:szCs w:val="22"/>
        </w:rPr>
        <w:t>2.3. Функциональные (потребительские свойства) товара</w:t>
      </w:r>
      <w:r w:rsidRPr="00445B44">
        <w:rPr>
          <w:sz w:val="22"/>
          <w:szCs w:val="22"/>
        </w:rPr>
        <w:t>:</w:t>
      </w:r>
    </w:p>
    <w:p w:rsidR="00FF32F6" w:rsidRPr="00445B44" w:rsidRDefault="00AD157A" w:rsidP="00AD157A">
      <w:pPr>
        <w:spacing w:line="276" w:lineRule="auto"/>
        <w:rPr>
          <w:sz w:val="22"/>
          <w:szCs w:val="22"/>
        </w:rPr>
      </w:pPr>
      <w:r w:rsidRPr="00445B44">
        <w:rPr>
          <w:sz w:val="22"/>
          <w:szCs w:val="22"/>
        </w:rPr>
        <w:t>Все материалы должны соо</w:t>
      </w:r>
      <w:r w:rsidR="003C5368">
        <w:rPr>
          <w:sz w:val="22"/>
          <w:szCs w:val="22"/>
        </w:rPr>
        <w:t>тветствовать требованиям</w:t>
      </w:r>
      <w:r w:rsidR="00A71AD2">
        <w:rPr>
          <w:sz w:val="22"/>
          <w:szCs w:val="22"/>
        </w:rPr>
        <w:t xml:space="preserve"> действующим стандартам и  нормам по пожарной, экологической, санитарной  и электрической безопасности</w:t>
      </w:r>
      <w:proofErr w:type="gramStart"/>
      <w:r w:rsidR="00A71AD2">
        <w:rPr>
          <w:sz w:val="22"/>
          <w:szCs w:val="22"/>
        </w:rPr>
        <w:t xml:space="preserve"> ,</w:t>
      </w:r>
      <w:proofErr w:type="gramEnd"/>
      <w:r w:rsidR="00A71AD2">
        <w:rPr>
          <w:sz w:val="22"/>
          <w:szCs w:val="22"/>
        </w:rPr>
        <w:t xml:space="preserve"> а также электромагнитной совместимости. Материалы должны быть поставлено комплектно, обеспечивать конструктивную и функциональную совместимость</w:t>
      </w:r>
      <w:proofErr w:type="gramStart"/>
      <w:r w:rsidR="00A71AD2">
        <w:rPr>
          <w:sz w:val="22"/>
          <w:szCs w:val="22"/>
        </w:rPr>
        <w:t>.</w:t>
      </w:r>
      <w:r w:rsidRPr="00445B44">
        <w:rPr>
          <w:sz w:val="22"/>
          <w:szCs w:val="22"/>
        </w:rPr>
        <w:t>.</w:t>
      </w:r>
      <w:proofErr w:type="gramEnd"/>
    </w:p>
    <w:p w:rsidR="00371664" w:rsidRPr="00445B44" w:rsidRDefault="00FF32F6" w:rsidP="00951CBA">
      <w:pPr>
        <w:spacing w:line="276" w:lineRule="auto"/>
        <w:jc w:val="both"/>
        <w:rPr>
          <w:sz w:val="22"/>
          <w:szCs w:val="22"/>
        </w:rPr>
      </w:pPr>
      <w:r w:rsidRPr="00445B44">
        <w:rPr>
          <w:b/>
          <w:sz w:val="22"/>
          <w:szCs w:val="22"/>
        </w:rPr>
        <w:t>2.4. Требования к безопасности товара, работам, услугам</w:t>
      </w:r>
      <w:r w:rsidRPr="00445B44">
        <w:rPr>
          <w:sz w:val="22"/>
          <w:szCs w:val="22"/>
        </w:rPr>
        <w:t>:</w:t>
      </w:r>
    </w:p>
    <w:p w:rsidR="00FF32F6" w:rsidRPr="00445B44" w:rsidRDefault="00EF59E9" w:rsidP="00951CBA">
      <w:pPr>
        <w:spacing w:line="276" w:lineRule="auto"/>
        <w:jc w:val="both"/>
        <w:rPr>
          <w:sz w:val="22"/>
          <w:szCs w:val="22"/>
        </w:rPr>
      </w:pPr>
      <w:r w:rsidRPr="00445B44">
        <w:rPr>
          <w:sz w:val="22"/>
          <w:szCs w:val="22"/>
        </w:rPr>
        <w:t xml:space="preserve">Подрядчик  обязан  </w:t>
      </w:r>
      <w:r w:rsidRPr="00445B44">
        <w:rPr>
          <w:spacing w:val="-2"/>
          <w:sz w:val="22"/>
          <w:szCs w:val="22"/>
        </w:rPr>
        <w:t>обеспечить соблюдение всеми участниками работ требований по безопасному ведению работ, охране окружающей среды, пожарной безопасности, защите зелёных насаждений, сохранению в надлежащем виде земли на строительной площадке и прилегающей территории, поддержание и соблюдение на стройплощадке и прилегающей территории правил санитарии.</w:t>
      </w:r>
    </w:p>
    <w:p w:rsidR="00FF32F6" w:rsidRPr="00445B44" w:rsidRDefault="006A73C4" w:rsidP="00951CBA">
      <w:pPr>
        <w:spacing w:line="276" w:lineRule="auto"/>
        <w:jc w:val="both"/>
        <w:rPr>
          <w:sz w:val="22"/>
          <w:szCs w:val="22"/>
        </w:rPr>
      </w:pPr>
      <w:r w:rsidRPr="00445B44">
        <w:rPr>
          <w:spacing w:val="2"/>
          <w:sz w:val="22"/>
          <w:szCs w:val="22"/>
        </w:rPr>
        <w:t xml:space="preserve">Товары должны соответствовать требованиям </w:t>
      </w:r>
      <w:r w:rsidRPr="00445B44">
        <w:rPr>
          <w:sz w:val="22"/>
          <w:szCs w:val="22"/>
        </w:rPr>
        <w:t>ГОСТ, СНИП, СН, норм ТБ, ТУ; охраны труда; охраны окружающей среды; пожарной безопасности.</w:t>
      </w:r>
    </w:p>
    <w:p w:rsidR="00371664" w:rsidRPr="00445B44" w:rsidRDefault="00FF32F6" w:rsidP="00946530">
      <w:pPr>
        <w:spacing w:line="276" w:lineRule="auto"/>
        <w:jc w:val="both"/>
        <w:rPr>
          <w:b/>
          <w:bCs/>
          <w:sz w:val="22"/>
          <w:szCs w:val="22"/>
        </w:rPr>
      </w:pPr>
      <w:r w:rsidRPr="00445B44">
        <w:rPr>
          <w:b/>
          <w:bCs/>
          <w:sz w:val="22"/>
          <w:szCs w:val="22"/>
        </w:rPr>
        <w:t>2.5. Требования к размерам, упаковке</w:t>
      </w:r>
      <w:r w:rsidR="00371664" w:rsidRPr="00445B44">
        <w:rPr>
          <w:b/>
          <w:bCs/>
          <w:sz w:val="22"/>
          <w:szCs w:val="22"/>
        </w:rPr>
        <w:t>, отгрузке</w:t>
      </w:r>
      <w:r w:rsidRPr="00445B44">
        <w:rPr>
          <w:b/>
          <w:bCs/>
          <w:sz w:val="22"/>
          <w:szCs w:val="22"/>
        </w:rPr>
        <w:t xml:space="preserve"> товара:</w:t>
      </w:r>
      <w:r w:rsidR="00371664" w:rsidRPr="00445B44">
        <w:rPr>
          <w:b/>
          <w:bCs/>
          <w:sz w:val="22"/>
          <w:szCs w:val="22"/>
        </w:rPr>
        <w:t xml:space="preserve"> </w:t>
      </w:r>
    </w:p>
    <w:p w:rsidR="00371664" w:rsidRPr="00445B44" w:rsidRDefault="00371664" w:rsidP="00426DC0">
      <w:pPr>
        <w:jc w:val="both"/>
        <w:rPr>
          <w:sz w:val="22"/>
          <w:szCs w:val="22"/>
        </w:rPr>
      </w:pPr>
      <w:r w:rsidRPr="00445B44">
        <w:rPr>
          <w:sz w:val="22"/>
          <w:szCs w:val="22"/>
        </w:rPr>
        <w:t xml:space="preserve">Материалы поставляются в упаковке, соответствующей стандартам, ТУ, обязательным правилам и требованиям для тары и упаковки. </w:t>
      </w:r>
    </w:p>
    <w:p w:rsidR="00FF32F6" w:rsidRPr="00445B44" w:rsidRDefault="00371664" w:rsidP="00426DC0">
      <w:pPr>
        <w:autoSpaceDE w:val="0"/>
        <w:autoSpaceDN w:val="0"/>
        <w:adjustRightInd w:val="0"/>
        <w:jc w:val="both"/>
        <w:rPr>
          <w:b/>
          <w:bCs/>
          <w:sz w:val="22"/>
          <w:szCs w:val="22"/>
        </w:rPr>
      </w:pPr>
      <w:r w:rsidRPr="00445B44">
        <w:rPr>
          <w:sz w:val="22"/>
          <w:szCs w:val="22"/>
        </w:rPr>
        <w:t xml:space="preserve">Используемые оборудование и материалы должны соответствовать действующим стандартам и нормам по пожарной, экологической, санитарной и электрической безопасности, а также электромагнитной </w:t>
      </w:r>
      <w:r w:rsidRPr="00445B44">
        <w:rPr>
          <w:sz w:val="22"/>
          <w:szCs w:val="22"/>
        </w:rPr>
        <w:lastRenderedPageBreak/>
        <w:t>совместимости. Материалы должны быть поставлено комплектно, обеспечивать конструктивную и функциональную совместимость.</w:t>
      </w:r>
    </w:p>
    <w:p w:rsidR="00371664" w:rsidRPr="00445B44" w:rsidRDefault="00591036" w:rsidP="00426DC0">
      <w:pPr>
        <w:autoSpaceDE w:val="0"/>
        <w:autoSpaceDN w:val="0"/>
        <w:adjustRightInd w:val="0"/>
        <w:jc w:val="both"/>
        <w:rPr>
          <w:b/>
          <w:bCs/>
          <w:sz w:val="22"/>
          <w:szCs w:val="22"/>
        </w:rPr>
      </w:pPr>
      <w:r w:rsidRPr="00445B44">
        <w:rPr>
          <w:b/>
          <w:bCs/>
          <w:sz w:val="22"/>
          <w:szCs w:val="22"/>
        </w:rPr>
        <w:t>2.6</w:t>
      </w:r>
      <w:r w:rsidR="00FF32F6" w:rsidRPr="00445B44">
        <w:rPr>
          <w:b/>
          <w:bCs/>
          <w:sz w:val="22"/>
          <w:szCs w:val="22"/>
        </w:rPr>
        <w:t>. Требования к результатам работ:</w:t>
      </w:r>
      <w:r w:rsidR="00371664" w:rsidRPr="00445B44">
        <w:rPr>
          <w:b/>
          <w:bCs/>
          <w:sz w:val="22"/>
          <w:szCs w:val="22"/>
        </w:rPr>
        <w:t xml:space="preserve"> </w:t>
      </w:r>
    </w:p>
    <w:p w:rsidR="00426DC0" w:rsidRPr="00426DC0" w:rsidRDefault="00426DC0" w:rsidP="00426DC0">
      <w:pPr>
        <w:contextualSpacing/>
        <w:rPr>
          <w:sz w:val="20"/>
          <w:szCs w:val="20"/>
        </w:rPr>
      </w:pPr>
      <w:r w:rsidRPr="00426DC0">
        <w:rPr>
          <w:sz w:val="20"/>
          <w:szCs w:val="20"/>
        </w:rPr>
        <w:t xml:space="preserve">Выполнить полный объем работ, по техобслуживанию  исправных и работоспособных </w:t>
      </w:r>
      <w:r w:rsidRPr="00426DC0">
        <w:rPr>
          <w:color w:val="FF0000"/>
          <w:sz w:val="20"/>
          <w:szCs w:val="20"/>
        </w:rPr>
        <w:t xml:space="preserve"> </w:t>
      </w:r>
      <w:r w:rsidRPr="00426DC0">
        <w:rPr>
          <w:sz w:val="20"/>
          <w:szCs w:val="20"/>
        </w:rPr>
        <w:t xml:space="preserve"> установок систем автоматического пожаротушения (АПТ), автоматической пожарной сигнализации (АПС), охранной сигнализации (ОС): </w:t>
      </w:r>
    </w:p>
    <w:p w:rsidR="00426DC0" w:rsidRPr="00426DC0" w:rsidRDefault="00426DC0" w:rsidP="00426DC0">
      <w:pPr>
        <w:pStyle w:val="aff3"/>
        <w:tabs>
          <w:tab w:val="left" w:pos="2127"/>
        </w:tabs>
        <w:ind w:left="66" w:right="-185"/>
        <w:rPr>
          <w:sz w:val="20"/>
          <w:lang w:val="ru-RU"/>
        </w:rPr>
      </w:pPr>
      <w:r w:rsidRPr="00426DC0">
        <w:rPr>
          <w:sz w:val="20"/>
          <w:u w:val="single"/>
          <w:lang w:val="ru-RU"/>
        </w:rPr>
        <w:t>АПТ:</w:t>
      </w:r>
      <w:r w:rsidRPr="00426DC0">
        <w:rPr>
          <w:sz w:val="20"/>
          <w:lang w:val="ru-RU"/>
        </w:rPr>
        <w:t xml:space="preserve"> БРКТ </w:t>
      </w:r>
      <w:proofErr w:type="gramStart"/>
      <w:r w:rsidRPr="00426DC0">
        <w:rPr>
          <w:sz w:val="20"/>
          <w:lang w:val="ru-RU"/>
        </w:rPr>
        <w:t>насосная</w:t>
      </w:r>
      <w:proofErr w:type="gramEnd"/>
      <w:r w:rsidRPr="00426DC0">
        <w:rPr>
          <w:sz w:val="20"/>
          <w:lang w:val="ru-RU"/>
        </w:rPr>
        <w:t>, ГПП-23 кабельный канал.</w:t>
      </w:r>
    </w:p>
    <w:p w:rsidR="00426DC0" w:rsidRPr="00426DC0" w:rsidRDefault="00A14C26" w:rsidP="00426DC0">
      <w:pPr>
        <w:pStyle w:val="aff3"/>
        <w:ind w:left="0" w:right="-185"/>
        <w:rPr>
          <w:sz w:val="20"/>
          <w:lang w:val="ru-RU"/>
        </w:rPr>
      </w:pPr>
      <w:r>
        <w:rPr>
          <w:sz w:val="20"/>
          <w:u w:val="single"/>
          <w:lang w:val="ru-RU"/>
        </w:rPr>
        <w:t xml:space="preserve"> </w:t>
      </w:r>
      <w:r w:rsidR="00426DC0" w:rsidRPr="00426DC0">
        <w:rPr>
          <w:sz w:val="20"/>
          <w:u w:val="single"/>
          <w:lang w:val="ru-RU"/>
        </w:rPr>
        <w:t>АПС:</w:t>
      </w:r>
      <w:r w:rsidR="00426DC0" w:rsidRPr="00426DC0">
        <w:rPr>
          <w:sz w:val="20"/>
          <w:lang w:val="ru-RU"/>
        </w:rPr>
        <w:t xml:space="preserve"> переходной пункт ГПП-16, переходной пункт ГПП-23, ГПП-23 кабельный канал.</w:t>
      </w:r>
    </w:p>
    <w:p w:rsidR="00426DC0" w:rsidRPr="00426DC0" w:rsidRDefault="00426DC0" w:rsidP="00426DC0">
      <w:pPr>
        <w:pStyle w:val="aff3"/>
        <w:ind w:left="66" w:right="-185"/>
        <w:rPr>
          <w:sz w:val="20"/>
          <w:lang w:val="ru-RU"/>
        </w:rPr>
      </w:pPr>
      <w:r w:rsidRPr="00426DC0">
        <w:rPr>
          <w:sz w:val="20"/>
          <w:u w:val="single"/>
          <w:lang w:val="ru-RU"/>
        </w:rPr>
        <w:t>ОС:</w:t>
      </w:r>
      <w:r w:rsidRPr="00426DC0">
        <w:rPr>
          <w:sz w:val="20"/>
          <w:lang w:val="ru-RU"/>
        </w:rPr>
        <w:t xml:space="preserve"> АБК ООО «КАМАЗ-Энерго» 1-й этаж.</w:t>
      </w:r>
    </w:p>
    <w:p w:rsidR="00EF59E9" w:rsidRPr="00445B44" w:rsidRDefault="00591036" w:rsidP="00426DC0">
      <w:pPr>
        <w:autoSpaceDE w:val="0"/>
        <w:autoSpaceDN w:val="0"/>
        <w:adjustRightInd w:val="0"/>
        <w:jc w:val="both"/>
        <w:rPr>
          <w:b/>
          <w:bCs/>
          <w:sz w:val="22"/>
          <w:szCs w:val="22"/>
        </w:rPr>
      </w:pPr>
      <w:r w:rsidRPr="00445B44">
        <w:rPr>
          <w:b/>
          <w:bCs/>
          <w:sz w:val="22"/>
          <w:szCs w:val="22"/>
        </w:rPr>
        <w:t>2.7</w:t>
      </w:r>
      <w:r w:rsidR="00FF32F6" w:rsidRPr="00445B44">
        <w:rPr>
          <w:b/>
          <w:bCs/>
          <w:sz w:val="22"/>
          <w:szCs w:val="22"/>
        </w:rPr>
        <w:t>. Иные показатели:</w:t>
      </w:r>
    </w:p>
    <w:p w:rsidR="00EF59E9" w:rsidRPr="00445B44" w:rsidRDefault="00EF59E9" w:rsidP="00426DC0">
      <w:pPr>
        <w:shd w:val="clear" w:color="auto" w:fill="FFFFFF"/>
        <w:tabs>
          <w:tab w:val="left" w:pos="0"/>
        </w:tabs>
        <w:ind w:right="11"/>
        <w:jc w:val="both"/>
        <w:rPr>
          <w:sz w:val="22"/>
          <w:szCs w:val="22"/>
        </w:rPr>
      </w:pPr>
      <w:r w:rsidRPr="00445B44">
        <w:rPr>
          <w:sz w:val="22"/>
          <w:szCs w:val="22"/>
        </w:rPr>
        <w:t xml:space="preserve">Обеспечить персонал спецодеждой, </w:t>
      </w:r>
      <w:proofErr w:type="spellStart"/>
      <w:r w:rsidRPr="00445B44">
        <w:rPr>
          <w:sz w:val="22"/>
          <w:szCs w:val="22"/>
        </w:rPr>
        <w:t>спецобувью</w:t>
      </w:r>
      <w:proofErr w:type="spellEnd"/>
      <w:r w:rsidRPr="00445B44">
        <w:rPr>
          <w:sz w:val="22"/>
          <w:szCs w:val="22"/>
        </w:rPr>
        <w:t xml:space="preserve"> и индивидуальными средствами защиты  в соответствии с характером выполняемых работ.  Обеспечить технически исправными строительными машинами, инструментом, технологической оснасткой, средствами коллективной защиты </w:t>
      </w:r>
      <w:proofErr w:type="gramStart"/>
      <w:r w:rsidRPr="00445B44">
        <w:rPr>
          <w:sz w:val="22"/>
          <w:szCs w:val="22"/>
        </w:rPr>
        <w:t>работающих</w:t>
      </w:r>
      <w:proofErr w:type="gramEnd"/>
      <w:r w:rsidRPr="00445B44">
        <w:rPr>
          <w:sz w:val="22"/>
          <w:szCs w:val="22"/>
        </w:rPr>
        <w:t>. Письменно согласовать с Заказчиком выбор субподрядной организации. Нести ответственность перед Заказчиком за неисполнение или ненадлежащее исполнение обязательств Субподрядчиками. Пройти инструктаж по безопасности производства работ и получить наряд-допуск от эксплуатирующей службы Заказч</w:t>
      </w:r>
      <w:r w:rsidR="003C5368">
        <w:rPr>
          <w:sz w:val="22"/>
          <w:szCs w:val="22"/>
        </w:rPr>
        <w:t>ика. Выполнять</w:t>
      </w:r>
      <w:r w:rsidR="00AD157A" w:rsidRPr="00445B44">
        <w:rPr>
          <w:sz w:val="22"/>
          <w:szCs w:val="22"/>
        </w:rPr>
        <w:t xml:space="preserve"> работы </w:t>
      </w:r>
      <w:r w:rsidR="003C5368">
        <w:rPr>
          <w:sz w:val="22"/>
          <w:szCs w:val="22"/>
        </w:rPr>
        <w:t>на объекте</w:t>
      </w:r>
      <w:r w:rsidRPr="00445B44">
        <w:rPr>
          <w:sz w:val="22"/>
          <w:szCs w:val="22"/>
        </w:rPr>
        <w:t xml:space="preserve"> в объеме установленные договором подряда с Заказчиком. При производстве работ соблюдать требования:</w:t>
      </w:r>
    </w:p>
    <w:p w:rsidR="00EF59E9" w:rsidRPr="00445B44" w:rsidRDefault="00911B89" w:rsidP="00426DC0">
      <w:pPr>
        <w:shd w:val="clear" w:color="auto" w:fill="FFFFFF"/>
        <w:ind w:left="726" w:right="11" w:hanging="726"/>
        <w:jc w:val="both"/>
        <w:rPr>
          <w:sz w:val="22"/>
          <w:szCs w:val="22"/>
        </w:rPr>
      </w:pPr>
      <w:r>
        <w:rPr>
          <w:rFonts w:eastAsia="Calibri"/>
          <w:sz w:val="22"/>
          <w:szCs w:val="22"/>
        </w:rPr>
        <w:t>РД 78.143.-92</w:t>
      </w:r>
      <w:r w:rsidR="008D45C0">
        <w:rPr>
          <w:rFonts w:eastAsia="Calibri"/>
          <w:sz w:val="22"/>
          <w:szCs w:val="22"/>
        </w:rPr>
        <w:t xml:space="preserve">, разд.9 </w:t>
      </w:r>
      <w:proofErr w:type="gramStart"/>
      <w:r w:rsidR="008D45C0">
        <w:rPr>
          <w:rFonts w:eastAsia="Calibri"/>
          <w:sz w:val="22"/>
          <w:szCs w:val="22"/>
        </w:rPr>
        <w:t>Р</w:t>
      </w:r>
      <w:proofErr w:type="gramEnd"/>
      <w:r w:rsidR="008D45C0">
        <w:rPr>
          <w:rFonts w:eastAsia="Calibri"/>
          <w:sz w:val="22"/>
          <w:szCs w:val="22"/>
        </w:rPr>
        <w:t xml:space="preserve"> 78.36.032-2013.</w:t>
      </w:r>
    </w:p>
    <w:p w:rsidR="00FF32F6" w:rsidRPr="00445B44" w:rsidRDefault="00EF59E9" w:rsidP="00426DC0">
      <w:pPr>
        <w:autoSpaceDE w:val="0"/>
        <w:autoSpaceDN w:val="0"/>
        <w:adjustRightInd w:val="0"/>
        <w:jc w:val="both"/>
        <w:rPr>
          <w:sz w:val="22"/>
          <w:szCs w:val="22"/>
        </w:rPr>
      </w:pPr>
      <w:r w:rsidRPr="00445B44">
        <w:rPr>
          <w:sz w:val="22"/>
          <w:szCs w:val="22"/>
        </w:rPr>
        <w:t>Обеспечить бесперебойное функционирование инженерных систем и оборудования при нормальной эксплуатации объекта в течение гарантийного срока, установленного ФЗ. Нести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w:t>
      </w:r>
    </w:p>
    <w:p w:rsidR="00CD0A41" w:rsidRDefault="00591036" w:rsidP="00426DC0">
      <w:pPr>
        <w:jc w:val="both"/>
        <w:rPr>
          <w:b/>
          <w:sz w:val="22"/>
          <w:szCs w:val="22"/>
        </w:rPr>
      </w:pPr>
      <w:r w:rsidRPr="00445B44">
        <w:rPr>
          <w:b/>
          <w:sz w:val="22"/>
          <w:szCs w:val="22"/>
        </w:rPr>
        <w:t>2.8</w:t>
      </w:r>
      <w:r w:rsidR="00FF32F6" w:rsidRPr="00445B44">
        <w:rPr>
          <w:b/>
          <w:sz w:val="22"/>
          <w:szCs w:val="22"/>
        </w:rPr>
        <w:t>. Срок гарантии товара, работ, услуг:</w:t>
      </w:r>
    </w:p>
    <w:p w:rsidR="00235D02" w:rsidRDefault="00235D02" w:rsidP="00426DC0">
      <w:pPr>
        <w:jc w:val="both"/>
        <w:rPr>
          <w:b/>
          <w:sz w:val="22"/>
          <w:szCs w:val="22"/>
        </w:rPr>
      </w:pPr>
      <w:r w:rsidRPr="00A134D9">
        <w:rPr>
          <w:sz w:val="22"/>
          <w:szCs w:val="22"/>
        </w:rPr>
        <w:t>Устранение неисправ</w:t>
      </w:r>
      <w:r w:rsidR="003F0787">
        <w:rPr>
          <w:sz w:val="22"/>
          <w:szCs w:val="22"/>
        </w:rPr>
        <w:t>ностей в системе автоматического пожаротушения</w:t>
      </w:r>
      <w:r w:rsidRPr="00A134D9">
        <w:rPr>
          <w:sz w:val="22"/>
          <w:szCs w:val="22"/>
        </w:rPr>
        <w:t xml:space="preserve"> в течение 48 часов с момента уведомления подрядчика о неи</w:t>
      </w:r>
      <w:r w:rsidR="00A134D9">
        <w:rPr>
          <w:sz w:val="22"/>
          <w:szCs w:val="22"/>
        </w:rPr>
        <w:t>с</w:t>
      </w:r>
      <w:r w:rsidRPr="00A134D9">
        <w:rPr>
          <w:sz w:val="22"/>
          <w:szCs w:val="22"/>
        </w:rPr>
        <w:t xml:space="preserve">правности </w:t>
      </w:r>
      <w:r w:rsidR="003F0787">
        <w:rPr>
          <w:sz w:val="22"/>
          <w:szCs w:val="22"/>
        </w:rPr>
        <w:t>установок автоматического пожаротушения</w:t>
      </w:r>
      <w:r w:rsidR="00A134D9">
        <w:rPr>
          <w:sz w:val="22"/>
          <w:szCs w:val="22"/>
        </w:rPr>
        <w:t xml:space="preserve"> </w:t>
      </w:r>
      <w:r w:rsidRPr="00A134D9">
        <w:rPr>
          <w:sz w:val="22"/>
          <w:szCs w:val="22"/>
        </w:rPr>
        <w:t>по телефону</w:t>
      </w:r>
      <w:r>
        <w:rPr>
          <w:b/>
          <w:sz w:val="22"/>
          <w:szCs w:val="22"/>
        </w:rPr>
        <w:t>.</w:t>
      </w:r>
    </w:p>
    <w:p w:rsidR="005E0331" w:rsidRPr="00AF7D85" w:rsidRDefault="005E0331" w:rsidP="00426DC0">
      <w:pPr>
        <w:overflowPunct w:val="0"/>
        <w:autoSpaceDE w:val="0"/>
        <w:autoSpaceDN w:val="0"/>
        <w:adjustRightInd w:val="0"/>
        <w:jc w:val="both"/>
        <w:textAlignment w:val="baseline"/>
        <w:rPr>
          <w:snapToGrid w:val="0"/>
          <w:sz w:val="22"/>
          <w:szCs w:val="22"/>
        </w:rPr>
      </w:pPr>
      <w:r w:rsidRPr="00AF7D85">
        <w:rPr>
          <w:snapToGrid w:val="0"/>
          <w:sz w:val="22"/>
          <w:szCs w:val="22"/>
        </w:rPr>
        <w:t>Исполните</w:t>
      </w:r>
      <w:r w:rsidR="00AF7D85" w:rsidRPr="00AF7D85">
        <w:rPr>
          <w:snapToGrid w:val="0"/>
          <w:sz w:val="22"/>
          <w:szCs w:val="22"/>
        </w:rPr>
        <w:t xml:space="preserve">ль </w:t>
      </w:r>
      <w:r w:rsidR="00DF7B31">
        <w:rPr>
          <w:snapToGrid w:val="0"/>
          <w:sz w:val="22"/>
          <w:szCs w:val="22"/>
        </w:rPr>
        <w:t>гарантирует качество проведенных услуг в течение</w:t>
      </w:r>
      <w:r w:rsidRPr="00AF7D85">
        <w:rPr>
          <w:snapToGrid w:val="0"/>
          <w:sz w:val="22"/>
          <w:szCs w:val="22"/>
        </w:rPr>
        <w:t xml:space="preserve"> 3 (трех) месяцев с момента подписа</w:t>
      </w:r>
      <w:r w:rsidR="00DF7B31">
        <w:rPr>
          <w:snapToGrid w:val="0"/>
          <w:sz w:val="22"/>
          <w:szCs w:val="22"/>
        </w:rPr>
        <w:t xml:space="preserve">ния Сторонами Акта </w:t>
      </w:r>
      <w:proofErr w:type="gramStart"/>
      <w:r w:rsidR="00DF7B31">
        <w:rPr>
          <w:snapToGrid w:val="0"/>
          <w:sz w:val="22"/>
          <w:szCs w:val="22"/>
        </w:rPr>
        <w:t>о</w:t>
      </w:r>
      <w:proofErr w:type="gramEnd"/>
      <w:r w:rsidRPr="00AF7D85">
        <w:rPr>
          <w:snapToGrid w:val="0"/>
          <w:sz w:val="22"/>
          <w:szCs w:val="22"/>
        </w:rPr>
        <w:t xml:space="preserve"> оказанных услуг.</w:t>
      </w:r>
    </w:p>
    <w:p w:rsidR="005E0331" w:rsidRPr="00AF7D85" w:rsidRDefault="005E0331" w:rsidP="00426DC0">
      <w:pPr>
        <w:widowControl w:val="0"/>
        <w:tabs>
          <w:tab w:val="left" w:pos="726"/>
        </w:tabs>
        <w:spacing w:after="120"/>
        <w:jc w:val="both"/>
        <w:rPr>
          <w:sz w:val="22"/>
          <w:szCs w:val="22"/>
        </w:rPr>
      </w:pPr>
      <w:r w:rsidRPr="00AF7D85">
        <w:rPr>
          <w:spacing w:val="-1"/>
          <w:sz w:val="22"/>
          <w:szCs w:val="22"/>
        </w:rPr>
        <w:t xml:space="preserve">ИСПОЛНИТЕЛЬ несет гарантийные обязательства в течение 12 (двенадцати) месяцев </w:t>
      </w:r>
      <w:r w:rsidRPr="00AF7D85">
        <w:rPr>
          <w:spacing w:val="6"/>
          <w:sz w:val="22"/>
          <w:szCs w:val="22"/>
        </w:rPr>
        <w:t xml:space="preserve">на выполненные работы по ремонту. В </w:t>
      </w:r>
      <w:r w:rsidRPr="00AF7D85">
        <w:rPr>
          <w:sz w:val="22"/>
          <w:szCs w:val="22"/>
        </w:rPr>
        <w:t xml:space="preserve">течение   гарантийного   периода   все   обнаруженные   дефекты  монтажа ИСПОЛНИТЕЛЬ устраняет за свой счёт,  </w:t>
      </w:r>
    </w:p>
    <w:p w:rsidR="002F3A78" w:rsidRDefault="00591036" w:rsidP="00426DC0">
      <w:pPr>
        <w:jc w:val="both"/>
        <w:rPr>
          <w:b/>
          <w:sz w:val="22"/>
          <w:szCs w:val="22"/>
        </w:rPr>
      </w:pPr>
      <w:r w:rsidRPr="00445B44">
        <w:rPr>
          <w:b/>
          <w:sz w:val="22"/>
          <w:szCs w:val="22"/>
        </w:rPr>
        <w:t>2.9</w:t>
      </w:r>
      <w:r w:rsidR="00FF32F6" w:rsidRPr="00445B44">
        <w:rPr>
          <w:b/>
          <w:sz w:val="22"/>
          <w:szCs w:val="22"/>
        </w:rPr>
        <w:t>. Место поставки товара, выполнения работ, оказания услуг</w:t>
      </w:r>
    </w:p>
    <w:p w:rsidR="002F3A78" w:rsidRPr="00426DC0" w:rsidRDefault="002F3A78" w:rsidP="002F3A78">
      <w:pPr>
        <w:pStyle w:val="aff3"/>
        <w:tabs>
          <w:tab w:val="left" w:pos="2127"/>
        </w:tabs>
        <w:ind w:left="66" w:right="-185"/>
        <w:rPr>
          <w:sz w:val="20"/>
          <w:lang w:val="ru-RU"/>
        </w:rPr>
      </w:pPr>
      <w:r w:rsidRPr="00426DC0">
        <w:rPr>
          <w:sz w:val="20"/>
          <w:u w:val="single"/>
          <w:lang w:val="ru-RU"/>
        </w:rPr>
        <w:t>АПТ:</w:t>
      </w:r>
      <w:r w:rsidRPr="00426DC0">
        <w:rPr>
          <w:sz w:val="20"/>
          <w:lang w:val="ru-RU"/>
        </w:rPr>
        <w:t xml:space="preserve"> БРКТ </w:t>
      </w:r>
      <w:proofErr w:type="gramStart"/>
      <w:r w:rsidRPr="00426DC0">
        <w:rPr>
          <w:sz w:val="20"/>
          <w:lang w:val="ru-RU"/>
        </w:rPr>
        <w:t>насосная</w:t>
      </w:r>
      <w:proofErr w:type="gramEnd"/>
      <w:r w:rsidRPr="00426DC0">
        <w:rPr>
          <w:sz w:val="20"/>
          <w:lang w:val="ru-RU"/>
        </w:rPr>
        <w:t>, ГПП-23 кабельный канал.</w:t>
      </w:r>
      <w:r>
        <w:rPr>
          <w:sz w:val="20"/>
          <w:lang w:val="ru-RU"/>
        </w:rPr>
        <w:t xml:space="preserve"> ООО «КАМАЗ-Энерго»</w:t>
      </w:r>
    </w:p>
    <w:p w:rsidR="002F3A78" w:rsidRPr="00426DC0" w:rsidRDefault="00151960" w:rsidP="002F3A78">
      <w:pPr>
        <w:pStyle w:val="aff3"/>
        <w:ind w:left="0" w:right="-185"/>
        <w:rPr>
          <w:sz w:val="20"/>
          <w:lang w:val="ru-RU"/>
        </w:rPr>
      </w:pPr>
      <w:r>
        <w:rPr>
          <w:sz w:val="20"/>
          <w:u w:val="single"/>
          <w:lang w:val="ru-RU"/>
        </w:rPr>
        <w:t xml:space="preserve"> </w:t>
      </w:r>
      <w:r w:rsidR="002F3A78" w:rsidRPr="00426DC0">
        <w:rPr>
          <w:sz w:val="20"/>
          <w:u w:val="single"/>
          <w:lang w:val="ru-RU"/>
        </w:rPr>
        <w:t>АПС:</w:t>
      </w:r>
      <w:r w:rsidR="002F3A78" w:rsidRPr="00426DC0">
        <w:rPr>
          <w:sz w:val="20"/>
          <w:lang w:val="ru-RU"/>
        </w:rPr>
        <w:t xml:space="preserve"> переходной пункт ГПП-16, переходной пункт ГПП-23, ГПП-23 кабельный канал.</w:t>
      </w:r>
      <w:r w:rsidR="002F3A78">
        <w:rPr>
          <w:sz w:val="20"/>
          <w:lang w:val="ru-RU"/>
        </w:rPr>
        <w:t xml:space="preserve"> ООО «КАМАЗ-Энерго»</w:t>
      </w:r>
    </w:p>
    <w:p w:rsidR="002F3A78" w:rsidRPr="00426DC0" w:rsidRDefault="002F3A78" w:rsidP="002F3A78">
      <w:pPr>
        <w:pStyle w:val="aff3"/>
        <w:ind w:left="66" w:right="-185"/>
        <w:rPr>
          <w:sz w:val="20"/>
          <w:lang w:val="ru-RU"/>
        </w:rPr>
      </w:pPr>
      <w:r w:rsidRPr="00426DC0">
        <w:rPr>
          <w:sz w:val="20"/>
          <w:u w:val="single"/>
          <w:lang w:val="ru-RU"/>
        </w:rPr>
        <w:t>ОС:</w:t>
      </w:r>
      <w:r w:rsidRPr="00426DC0">
        <w:rPr>
          <w:sz w:val="20"/>
          <w:lang w:val="ru-RU"/>
        </w:rPr>
        <w:t xml:space="preserve"> АБК ООО «КАМАЗ-Энерго» 1-й этаж.</w:t>
      </w:r>
    </w:p>
    <w:p w:rsidR="00FF32F6" w:rsidRDefault="00FF32F6" w:rsidP="00426DC0">
      <w:pPr>
        <w:jc w:val="both"/>
        <w:rPr>
          <w:b/>
          <w:sz w:val="22"/>
          <w:szCs w:val="22"/>
        </w:rPr>
      </w:pPr>
      <w:r w:rsidRPr="00445B44">
        <w:rPr>
          <w:b/>
          <w:sz w:val="22"/>
          <w:szCs w:val="22"/>
        </w:rPr>
        <w:t>2.1</w:t>
      </w:r>
      <w:r w:rsidR="00591036" w:rsidRPr="00445B44">
        <w:rPr>
          <w:b/>
          <w:sz w:val="22"/>
          <w:szCs w:val="22"/>
        </w:rPr>
        <w:t>0</w:t>
      </w:r>
      <w:r w:rsidRPr="00445B44">
        <w:rPr>
          <w:b/>
          <w:sz w:val="22"/>
          <w:szCs w:val="22"/>
        </w:rPr>
        <w:t>.  Условия и сроки (периоды) оказания</w:t>
      </w:r>
      <w:r w:rsidR="00235D02">
        <w:rPr>
          <w:sz w:val="22"/>
          <w:szCs w:val="22"/>
        </w:rPr>
        <w:t xml:space="preserve"> </w:t>
      </w:r>
      <w:r w:rsidR="00235D02" w:rsidRPr="00235D02">
        <w:rPr>
          <w:b/>
          <w:sz w:val="22"/>
          <w:szCs w:val="22"/>
        </w:rPr>
        <w:t>услуг:</w:t>
      </w:r>
    </w:p>
    <w:p w:rsidR="002F3A78" w:rsidRPr="00151960" w:rsidRDefault="002F3A78" w:rsidP="002F3A78">
      <w:pPr>
        <w:pStyle w:val="Normal-N"/>
        <w:tabs>
          <w:tab w:val="clear" w:pos="792"/>
        </w:tabs>
        <w:spacing w:after="0"/>
        <w:ind w:left="0" w:firstLine="0"/>
        <w:rPr>
          <w:szCs w:val="22"/>
        </w:rPr>
      </w:pPr>
      <w:r w:rsidRPr="00151960">
        <w:rPr>
          <w:szCs w:val="22"/>
        </w:rPr>
        <w:t xml:space="preserve">Ежемесячное обслуживание производится с 20  до 25  числа каждого месяца; </w:t>
      </w:r>
    </w:p>
    <w:p w:rsidR="00235D02" w:rsidRPr="00151960" w:rsidRDefault="00DE4CA8" w:rsidP="00426DC0">
      <w:pPr>
        <w:jc w:val="both"/>
        <w:rPr>
          <w:sz w:val="22"/>
          <w:szCs w:val="22"/>
        </w:rPr>
      </w:pPr>
      <w:r w:rsidRPr="00151960">
        <w:rPr>
          <w:sz w:val="22"/>
          <w:szCs w:val="22"/>
        </w:rPr>
        <w:t>Срок окончания работ 31.12</w:t>
      </w:r>
      <w:r w:rsidR="00B078B3" w:rsidRPr="00151960">
        <w:rPr>
          <w:sz w:val="22"/>
          <w:szCs w:val="22"/>
        </w:rPr>
        <w:t>.201</w:t>
      </w:r>
      <w:r w:rsidR="00442C4A" w:rsidRPr="00151960">
        <w:rPr>
          <w:sz w:val="22"/>
          <w:szCs w:val="22"/>
        </w:rPr>
        <w:t>7</w:t>
      </w:r>
      <w:r w:rsidR="00B078B3" w:rsidRPr="00151960">
        <w:rPr>
          <w:sz w:val="22"/>
          <w:szCs w:val="22"/>
        </w:rPr>
        <w:t xml:space="preserve"> г.</w:t>
      </w:r>
    </w:p>
    <w:p w:rsidR="00FF32F6" w:rsidRPr="00445B44" w:rsidRDefault="00FF32F6" w:rsidP="00426DC0">
      <w:pPr>
        <w:jc w:val="both"/>
        <w:rPr>
          <w:sz w:val="22"/>
          <w:szCs w:val="22"/>
        </w:rPr>
      </w:pPr>
      <w:r w:rsidRPr="00445B44">
        <w:rPr>
          <w:b/>
          <w:sz w:val="22"/>
          <w:szCs w:val="22"/>
        </w:rPr>
        <w:t>2.1</w:t>
      </w:r>
      <w:r w:rsidR="00591036" w:rsidRPr="00445B44">
        <w:rPr>
          <w:b/>
          <w:sz w:val="22"/>
          <w:szCs w:val="22"/>
        </w:rPr>
        <w:t>1</w:t>
      </w:r>
      <w:r w:rsidRPr="00445B44">
        <w:rPr>
          <w:b/>
          <w:sz w:val="22"/>
          <w:szCs w:val="22"/>
        </w:rPr>
        <w:t>. Форма оплаты:</w:t>
      </w:r>
      <w:r w:rsidRPr="00445B44">
        <w:rPr>
          <w:sz w:val="22"/>
          <w:szCs w:val="22"/>
        </w:rPr>
        <w:t xml:space="preserve">  безналичный расчет                                     </w:t>
      </w:r>
    </w:p>
    <w:p w:rsidR="00FF32F6" w:rsidRPr="00445B44" w:rsidRDefault="00EF59E9" w:rsidP="00426DC0">
      <w:pPr>
        <w:rPr>
          <w:sz w:val="22"/>
          <w:szCs w:val="22"/>
        </w:rPr>
      </w:pPr>
      <w:r w:rsidRPr="00445B44">
        <w:rPr>
          <w:b/>
          <w:sz w:val="22"/>
          <w:szCs w:val="22"/>
        </w:rPr>
        <w:t>2.1</w:t>
      </w:r>
      <w:r w:rsidR="00591036" w:rsidRPr="00445B44">
        <w:rPr>
          <w:b/>
          <w:sz w:val="22"/>
          <w:szCs w:val="22"/>
        </w:rPr>
        <w:t>2</w:t>
      </w:r>
      <w:r w:rsidR="00FF32F6" w:rsidRPr="00445B44">
        <w:rPr>
          <w:b/>
          <w:sz w:val="22"/>
          <w:szCs w:val="22"/>
        </w:rPr>
        <w:t xml:space="preserve">. Сроки </w:t>
      </w:r>
      <w:r w:rsidR="004731AC" w:rsidRPr="00445B44">
        <w:rPr>
          <w:b/>
          <w:sz w:val="22"/>
          <w:szCs w:val="22"/>
        </w:rPr>
        <w:t xml:space="preserve">и порядок </w:t>
      </w:r>
      <w:r w:rsidR="00FF32F6" w:rsidRPr="00445B44">
        <w:rPr>
          <w:b/>
          <w:sz w:val="22"/>
          <w:szCs w:val="22"/>
        </w:rPr>
        <w:t xml:space="preserve">оплаты товара, работ, услуг: </w:t>
      </w:r>
      <w:r w:rsidR="008F1B6F" w:rsidRPr="00445B44">
        <w:rPr>
          <w:sz w:val="22"/>
          <w:szCs w:val="22"/>
        </w:rPr>
        <w:t>в течение 30 к</w:t>
      </w:r>
      <w:r w:rsidR="0029610C">
        <w:rPr>
          <w:sz w:val="22"/>
          <w:szCs w:val="22"/>
        </w:rPr>
        <w:t>алендарных дней после подписания</w:t>
      </w:r>
      <w:r w:rsidR="008F1B6F" w:rsidRPr="00445B44">
        <w:rPr>
          <w:sz w:val="22"/>
          <w:szCs w:val="22"/>
        </w:rPr>
        <w:t xml:space="preserve"> акта выполненных работ</w:t>
      </w:r>
    </w:p>
    <w:p w:rsidR="005C5C40" w:rsidRDefault="00FF32F6" w:rsidP="00426DC0">
      <w:pPr>
        <w:jc w:val="both"/>
        <w:rPr>
          <w:sz w:val="22"/>
          <w:szCs w:val="22"/>
        </w:rPr>
      </w:pPr>
      <w:r w:rsidRPr="00445B44">
        <w:rPr>
          <w:b/>
          <w:sz w:val="22"/>
          <w:szCs w:val="22"/>
        </w:rPr>
        <w:t>2.1</w:t>
      </w:r>
      <w:r w:rsidR="00591036" w:rsidRPr="00445B44">
        <w:rPr>
          <w:b/>
          <w:sz w:val="22"/>
          <w:szCs w:val="22"/>
        </w:rPr>
        <w:t>3</w:t>
      </w:r>
      <w:r w:rsidRPr="00445B44">
        <w:rPr>
          <w:b/>
          <w:sz w:val="22"/>
          <w:szCs w:val="22"/>
        </w:rPr>
        <w:t>. Начальная (максимальная) цена договора (цена лота):</w:t>
      </w:r>
      <w:r w:rsidR="00364F01" w:rsidRPr="00364F01">
        <w:rPr>
          <w:sz w:val="22"/>
          <w:szCs w:val="22"/>
        </w:rPr>
        <w:t xml:space="preserve"> </w:t>
      </w:r>
    </w:p>
    <w:p w:rsidR="0029610C" w:rsidRDefault="0029610C" w:rsidP="0029610C">
      <w:pPr>
        <w:spacing w:line="276" w:lineRule="auto"/>
        <w:rPr>
          <w:sz w:val="20"/>
          <w:szCs w:val="20"/>
        </w:rPr>
      </w:pPr>
      <w:r w:rsidRPr="004525F6">
        <w:rPr>
          <w:sz w:val="20"/>
          <w:szCs w:val="20"/>
        </w:rPr>
        <w:t>402 380,00</w:t>
      </w:r>
      <w:r w:rsidRPr="00426DC0">
        <w:rPr>
          <w:sz w:val="20"/>
          <w:szCs w:val="20"/>
        </w:rPr>
        <w:t xml:space="preserve"> руб. с НДС</w:t>
      </w:r>
      <w:r>
        <w:rPr>
          <w:sz w:val="20"/>
          <w:szCs w:val="20"/>
        </w:rPr>
        <w:t xml:space="preserve">  в год</w:t>
      </w:r>
    </w:p>
    <w:p w:rsidR="0029610C" w:rsidRDefault="0029610C" w:rsidP="0029610C">
      <w:pPr>
        <w:spacing w:line="276" w:lineRule="auto"/>
        <w:rPr>
          <w:sz w:val="20"/>
          <w:szCs w:val="20"/>
        </w:rPr>
      </w:pPr>
      <w:r>
        <w:rPr>
          <w:sz w:val="20"/>
          <w:szCs w:val="20"/>
        </w:rPr>
        <w:t>33 531,66 руб. с НДС в месяц</w:t>
      </w:r>
    </w:p>
    <w:p w:rsidR="00946530" w:rsidRPr="00445B44" w:rsidRDefault="00591036" w:rsidP="00426DC0">
      <w:pPr>
        <w:pStyle w:val="a5"/>
        <w:ind w:firstLine="0"/>
        <w:rPr>
          <w:sz w:val="22"/>
          <w:szCs w:val="22"/>
        </w:rPr>
      </w:pPr>
      <w:r w:rsidRPr="00445B44">
        <w:rPr>
          <w:b/>
          <w:sz w:val="22"/>
          <w:szCs w:val="22"/>
        </w:rPr>
        <w:t>2.14</w:t>
      </w:r>
      <w:r w:rsidR="00FF32F6" w:rsidRPr="00445B44">
        <w:rPr>
          <w:b/>
          <w:sz w:val="22"/>
          <w:szCs w:val="22"/>
        </w:rPr>
        <w:t>. Валюта, используемая для формирования  цены договора:</w:t>
      </w:r>
      <w:r w:rsidR="007D54A2" w:rsidRPr="00445B44">
        <w:rPr>
          <w:sz w:val="22"/>
          <w:szCs w:val="22"/>
        </w:rPr>
        <w:t xml:space="preserve"> Российский рубль</w:t>
      </w:r>
    </w:p>
    <w:p w:rsidR="00EF59E9" w:rsidRPr="00445B44" w:rsidRDefault="00FF32F6" w:rsidP="00426DC0">
      <w:pPr>
        <w:pStyle w:val="a5"/>
        <w:ind w:firstLine="0"/>
        <w:rPr>
          <w:sz w:val="22"/>
          <w:szCs w:val="22"/>
        </w:rPr>
      </w:pPr>
      <w:r w:rsidRPr="00445B44">
        <w:rPr>
          <w:sz w:val="22"/>
          <w:szCs w:val="22"/>
        </w:rPr>
        <w:t>2.1</w:t>
      </w:r>
      <w:r w:rsidR="002E77B8">
        <w:rPr>
          <w:sz w:val="22"/>
          <w:szCs w:val="22"/>
        </w:rPr>
        <w:t>5</w:t>
      </w:r>
      <w:r w:rsidRPr="00445B44">
        <w:rPr>
          <w:sz w:val="22"/>
          <w:szCs w:val="22"/>
        </w:rPr>
        <w:t xml:space="preserve">. Порядок формирования цены договора, сведения о расходах, подлежащих включению в начальную (максимальную) цену договора (цену) лота: </w:t>
      </w:r>
    </w:p>
    <w:p w:rsidR="00946530" w:rsidRPr="00445B44" w:rsidRDefault="00EF59E9" w:rsidP="00426DC0">
      <w:pPr>
        <w:jc w:val="both"/>
        <w:rPr>
          <w:spacing w:val="2"/>
          <w:sz w:val="22"/>
          <w:szCs w:val="22"/>
        </w:rPr>
      </w:pPr>
      <w:r w:rsidRPr="00445B44">
        <w:rPr>
          <w:sz w:val="22"/>
          <w:szCs w:val="22"/>
        </w:rPr>
        <w:t xml:space="preserve">Цены договора являются фиксированными.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 </w:t>
      </w:r>
      <w:r w:rsidRPr="00445B44">
        <w:rPr>
          <w:spacing w:val="2"/>
          <w:sz w:val="22"/>
          <w:szCs w:val="22"/>
        </w:rPr>
        <w:t>Стоимость материалов не должна превышать предельную цену, установленную в ООО «КАМАЗ-Энерго» на момент приобретения материалов. Цена остальных материалов не указанных выше, но используемых в сметных расчетах, должна быть согласована Заказчиком.</w:t>
      </w: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29610C" w:rsidRDefault="0029610C" w:rsidP="0083055B">
      <w:pPr>
        <w:spacing w:line="264" w:lineRule="auto"/>
        <w:jc w:val="both"/>
        <w:rPr>
          <w:b/>
          <w:color w:val="000000"/>
          <w:sz w:val="22"/>
          <w:szCs w:val="22"/>
        </w:rPr>
      </w:pPr>
    </w:p>
    <w:p w:rsidR="00412E2F" w:rsidRPr="00445B44" w:rsidRDefault="00EF59E9" w:rsidP="0083055B">
      <w:pPr>
        <w:spacing w:line="264" w:lineRule="auto"/>
        <w:jc w:val="both"/>
        <w:rPr>
          <w:color w:val="000000"/>
          <w:sz w:val="22"/>
          <w:szCs w:val="22"/>
        </w:rPr>
      </w:pPr>
      <w:r w:rsidRPr="00445B44">
        <w:rPr>
          <w:b/>
          <w:color w:val="000000"/>
          <w:sz w:val="22"/>
          <w:szCs w:val="22"/>
        </w:rPr>
        <w:lastRenderedPageBreak/>
        <w:t>3</w:t>
      </w:r>
      <w:r w:rsidR="00412E2F" w:rsidRPr="00445B44">
        <w:rPr>
          <w:b/>
          <w:color w:val="000000"/>
          <w:sz w:val="22"/>
          <w:szCs w:val="22"/>
        </w:rPr>
        <w:t>. Порядок предоставления разъяснений положений конкурсной документации</w:t>
      </w:r>
      <w:r w:rsidR="00412E2F" w:rsidRPr="00445B44">
        <w:rPr>
          <w:color w:val="000000"/>
          <w:sz w:val="22"/>
          <w:szCs w:val="22"/>
        </w:rPr>
        <w:t>.</w:t>
      </w:r>
    </w:p>
    <w:p w:rsidR="00111FF8" w:rsidRPr="00445B44" w:rsidRDefault="00111FF8" w:rsidP="008305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40"/>
        <w:jc w:val="both"/>
        <w:rPr>
          <w:b/>
          <w:sz w:val="22"/>
          <w:szCs w:val="22"/>
        </w:rPr>
      </w:pPr>
      <w:r w:rsidRPr="00445B44">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конкурсной документации.</w:t>
      </w:r>
      <w:r w:rsidRPr="00445B44">
        <w:rPr>
          <w:b/>
          <w:sz w:val="22"/>
          <w:szCs w:val="22"/>
        </w:rPr>
        <w:t xml:space="preserve"> </w:t>
      </w:r>
    </w:p>
    <w:p w:rsidR="00111FF8" w:rsidRPr="00445B44" w:rsidRDefault="00111FF8" w:rsidP="0083055B">
      <w:pPr>
        <w:spacing w:line="264" w:lineRule="auto"/>
        <w:ind w:firstLine="480"/>
        <w:jc w:val="both"/>
        <w:rPr>
          <w:color w:val="000000"/>
          <w:sz w:val="22"/>
          <w:szCs w:val="22"/>
        </w:rPr>
      </w:pPr>
      <w:r w:rsidRPr="00445B44">
        <w:rPr>
          <w:color w:val="000000"/>
          <w:sz w:val="22"/>
          <w:szCs w:val="22"/>
        </w:rPr>
        <w:t>Запрос о разъяснении положений конкурсной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p>
    <w:p w:rsidR="00111FF8" w:rsidRPr="00445B44" w:rsidRDefault="00D77AC6" w:rsidP="008305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40"/>
        <w:jc w:val="both"/>
        <w:rPr>
          <w:color w:val="FF0000"/>
          <w:sz w:val="22"/>
          <w:szCs w:val="22"/>
        </w:rPr>
      </w:pPr>
      <w:r w:rsidRPr="00445B44">
        <w:rPr>
          <w:rFonts w:eastAsia="Calibri"/>
          <w:sz w:val="22"/>
          <w:szCs w:val="22"/>
        </w:rPr>
        <w:t xml:space="preserve">В соответствии с </w:t>
      </w:r>
      <w:r w:rsidR="00281550">
        <w:rPr>
          <w:rFonts w:eastAsia="Calibri"/>
          <w:sz w:val="22"/>
          <w:szCs w:val="22"/>
        </w:rPr>
        <w:t>п.</w:t>
      </w:r>
      <w:r w:rsidR="00315FC1">
        <w:rPr>
          <w:rFonts w:eastAsia="Calibri"/>
          <w:sz w:val="22"/>
          <w:szCs w:val="22"/>
        </w:rPr>
        <w:t>11.2</w:t>
      </w:r>
      <w:r w:rsidR="002A6F36" w:rsidRPr="00445B44">
        <w:rPr>
          <w:rFonts w:eastAsia="Calibri"/>
          <w:sz w:val="22"/>
          <w:szCs w:val="22"/>
        </w:rPr>
        <w:t xml:space="preserve"> </w:t>
      </w:r>
      <w:r w:rsidR="008A17CB" w:rsidRPr="00445B44">
        <w:rPr>
          <w:rFonts w:eastAsia="Calibri"/>
          <w:sz w:val="22"/>
          <w:szCs w:val="22"/>
        </w:rPr>
        <w:t>Положения о закупках</w:t>
      </w:r>
      <w:r w:rsidR="008A17CB" w:rsidRPr="00445B44">
        <w:rPr>
          <w:rFonts w:eastAsia="Calibri"/>
          <w:b/>
          <w:sz w:val="22"/>
          <w:szCs w:val="22"/>
        </w:rPr>
        <w:t xml:space="preserve">, </w:t>
      </w:r>
      <w:r w:rsidR="00281550">
        <w:rPr>
          <w:rFonts w:eastAsia="Calibri"/>
          <w:sz w:val="22"/>
          <w:szCs w:val="22"/>
        </w:rPr>
        <w:t>л</w:t>
      </w:r>
      <w:r w:rsidR="00AA2156">
        <w:rPr>
          <w:rFonts w:eastAsia="Calibri"/>
          <w:sz w:val="22"/>
          <w:szCs w:val="22"/>
        </w:rPr>
        <w:t>юбой участник процедуры закупки</w:t>
      </w:r>
      <w:r w:rsidR="00281550">
        <w:rPr>
          <w:rFonts w:eastAsia="Calibri"/>
          <w:sz w:val="22"/>
          <w:szCs w:val="22"/>
        </w:rPr>
        <w:t xml:space="preserve"> вправе направить Заказчику запрос о разъяснении положений документации процедуры закупки не позднее</w:t>
      </w:r>
      <w:proofErr w:type="gramStart"/>
      <w:r w:rsidR="00281550">
        <w:rPr>
          <w:rFonts w:eastAsia="Calibri"/>
          <w:sz w:val="22"/>
          <w:szCs w:val="22"/>
        </w:rPr>
        <w:t xml:space="preserve"> </w:t>
      </w:r>
      <w:r w:rsidR="00AA2156">
        <w:rPr>
          <w:rFonts w:eastAsia="Calibri"/>
          <w:sz w:val="22"/>
          <w:szCs w:val="22"/>
        </w:rPr>
        <w:t>,</w:t>
      </w:r>
      <w:proofErr w:type="gramEnd"/>
      <w:r w:rsidR="00AA2156">
        <w:rPr>
          <w:rFonts w:eastAsia="Calibri"/>
          <w:sz w:val="22"/>
          <w:szCs w:val="22"/>
        </w:rPr>
        <w:t xml:space="preserve"> чем за пять рабочих дней до дня окончания подачи заявок на участие в процедуре закупки. В течение суток после принятия решения о внесении изменений, предоставления разъяснений Заказчик обязан </w:t>
      </w:r>
      <w:proofErr w:type="gramStart"/>
      <w:r w:rsidR="00AA2156">
        <w:rPr>
          <w:rFonts w:eastAsia="Calibri"/>
          <w:sz w:val="22"/>
          <w:szCs w:val="22"/>
        </w:rPr>
        <w:t>разместит</w:t>
      </w:r>
      <w:r w:rsidR="00340635">
        <w:rPr>
          <w:rFonts w:eastAsia="Calibri"/>
          <w:sz w:val="22"/>
          <w:szCs w:val="22"/>
        </w:rPr>
        <w:t>ь</w:t>
      </w:r>
      <w:r w:rsidR="00AA2156">
        <w:rPr>
          <w:rFonts w:eastAsia="Calibri"/>
          <w:sz w:val="22"/>
          <w:szCs w:val="22"/>
        </w:rPr>
        <w:t xml:space="preserve"> информацию</w:t>
      </w:r>
      <w:proofErr w:type="gramEnd"/>
      <w:r w:rsidR="00AA2156">
        <w:rPr>
          <w:rFonts w:eastAsia="Calibri"/>
          <w:sz w:val="22"/>
          <w:szCs w:val="22"/>
        </w:rPr>
        <w:t xml:space="preserve"> об этом на официальном сайте. </w:t>
      </w:r>
    </w:p>
    <w:p w:rsidR="00946530" w:rsidRPr="00445B44" w:rsidRDefault="0034175A" w:rsidP="0083055B">
      <w:pPr>
        <w:pStyle w:val="a5"/>
        <w:spacing w:line="264" w:lineRule="auto"/>
        <w:ind w:firstLine="0"/>
        <w:rPr>
          <w:b/>
          <w:sz w:val="22"/>
          <w:szCs w:val="22"/>
        </w:rPr>
      </w:pPr>
      <w:r w:rsidRPr="00445B44">
        <w:rPr>
          <w:b/>
          <w:sz w:val="22"/>
          <w:szCs w:val="22"/>
        </w:rPr>
        <w:t>4</w:t>
      </w:r>
      <w:r w:rsidR="00412E2F" w:rsidRPr="00445B44">
        <w:rPr>
          <w:b/>
          <w:sz w:val="22"/>
          <w:szCs w:val="22"/>
        </w:rPr>
        <w:t xml:space="preserve">. Порядок, место, даты начала и окончания подачи заявок на участие в </w:t>
      </w:r>
      <w:r w:rsidR="00A33D0A" w:rsidRPr="00445B44">
        <w:rPr>
          <w:b/>
          <w:sz w:val="22"/>
          <w:szCs w:val="22"/>
        </w:rPr>
        <w:t>закупке</w:t>
      </w:r>
      <w:r w:rsidR="00412E2F" w:rsidRPr="00445B44">
        <w:rPr>
          <w:b/>
          <w:sz w:val="22"/>
          <w:szCs w:val="22"/>
        </w:rPr>
        <w:t xml:space="preserve">: </w:t>
      </w:r>
    </w:p>
    <w:p w:rsidR="0034175A" w:rsidRPr="00445B44" w:rsidRDefault="0034175A" w:rsidP="0083055B">
      <w:pPr>
        <w:pStyle w:val="a5"/>
        <w:spacing w:line="264" w:lineRule="auto"/>
        <w:ind w:firstLine="0"/>
        <w:rPr>
          <w:b/>
          <w:sz w:val="22"/>
          <w:szCs w:val="22"/>
        </w:rPr>
      </w:pPr>
      <w:r w:rsidRPr="00445B44">
        <w:rPr>
          <w:sz w:val="22"/>
          <w:szCs w:val="22"/>
        </w:rPr>
        <w:t>Заявки с прилагаемой документацией направляются любым из трех перечисленных способов:</w:t>
      </w:r>
    </w:p>
    <w:p w:rsidR="0034175A" w:rsidRPr="00445B44" w:rsidRDefault="0034175A" w:rsidP="00951CBA">
      <w:pPr>
        <w:widowControl w:val="0"/>
        <w:numPr>
          <w:ilvl w:val="0"/>
          <w:numId w:val="12"/>
        </w:numPr>
        <w:shd w:val="clear" w:color="auto" w:fill="FFFFFF"/>
        <w:autoSpaceDE w:val="0"/>
        <w:autoSpaceDN w:val="0"/>
        <w:adjustRightInd w:val="0"/>
        <w:spacing w:before="100" w:beforeAutospacing="1" w:after="100" w:afterAutospacing="1" w:line="276" w:lineRule="auto"/>
        <w:jc w:val="both"/>
        <w:rPr>
          <w:sz w:val="22"/>
          <w:szCs w:val="22"/>
        </w:rPr>
      </w:pPr>
      <w:r w:rsidRPr="00445B44">
        <w:rPr>
          <w:sz w:val="22"/>
          <w:szCs w:val="22"/>
        </w:rPr>
        <w:t>на почтовый адрес Заказчика</w:t>
      </w:r>
    </w:p>
    <w:p w:rsidR="0034175A" w:rsidRPr="00445B44" w:rsidRDefault="0034175A" w:rsidP="00951CBA">
      <w:pPr>
        <w:widowControl w:val="0"/>
        <w:numPr>
          <w:ilvl w:val="0"/>
          <w:numId w:val="12"/>
        </w:numPr>
        <w:shd w:val="clear" w:color="auto" w:fill="FFFFFF"/>
        <w:autoSpaceDE w:val="0"/>
        <w:autoSpaceDN w:val="0"/>
        <w:adjustRightInd w:val="0"/>
        <w:spacing w:before="100" w:beforeAutospacing="1" w:after="100" w:afterAutospacing="1" w:line="276" w:lineRule="auto"/>
        <w:jc w:val="both"/>
        <w:rPr>
          <w:sz w:val="22"/>
          <w:szCs w:val="22"/>
        </w:rPr>
      </w:pPr>
      <w:r w:rsidRPr="00445B44">
        <w:rPr>
          <w:sz w:val="22"/>
          <w:szCs w:val="22"/>
        </w:rPr>
        <w:t>нарочным по месту нахождения Заказчика</w:t>
      </w:r>
    </w:p>
    <w:p w:rsidR="00946530" w:rsidRPr="00445B44" w:rsidRDefault="006201CD" w:rsidP="00946530">
      <w:pPr>
        <w:widowControl w:val="0"/>
        <w:numPr>
          <w:ilvl w:val="0"/>
          <w:numId w:val="12"/>
        </w:numPr>
        <w:shd w:val="clear" w:color="auto" w:fill="FFFFFF"/>
        <w:autoSpaceDE w:val="0"/>
        <w:autoSpaceDN w:val="0"/>
        <w:adjustRightInd w:val="0"/>
        <w:spacing w:before="100" w:beforeAutospacing="1" w:after="100" w:afterAutospacing="1" w:line="276" w:lineRule="auto"/>
        <w:jc w:val="both"/>
        <w:rPr>
          <w:sz w:val="22"/>
          <w:szCs w:val="22"/>
        </w:rPr>
      </w:pPr>
      <w:r w:rsidRPr="00445B44">
        <w:t>Подписанные ЭЦП с использованием программного обеспечения "</w:t>
      </w:r>
      <w:proofErr w:type="spellStart"/>
      <w:r w:rsidRPr="00445B44">
        <w:t>КриптоАРМ</w:t>
      </w:r>
      <w:proofErr w:type="spellEnd"/>
      <w:r w:rsidRPr="00445B44">
        <w:t>" с включением в подпись сертификата владельца</w:t>
      </w:r>
    </w:p>
    <w:p w:rsidR="00946530" w:rsidRPr="00445B44" w:rsidRDefault="0034175A" w:rsidP="0083055B">
      <w:pPr>
        <w:widowControl w:val="0"/>
        <w:shd w:val="clear" w:color="auto" w:fill="FFFFFF"/>
        <w:autoSpaceDE w:val="0"/>
        <w:autoSpaceDN w:val="0"/>
        <w:adjustRightInd w:val="0"/>
        <w:spacing w:before="100" w:beforeAutospacing="1" w:after="100" w:afterAutospacing="1" w:line="264" w:lineRule="auto"/>
        <w:ind w:left="357"/>
        <w:jc w:val="both"/>
        <w:rPr>
          <w:sz w:val="22"/>
          <w:szCs w:val="22"/>
        </w:rPr>
      </w:pPr>
      <w:r w:rsidRPr="00445B44">
        <w:rPr>
          <w:sz w:val="22"/>
          <w:szCs w:val="22"/>
        </w:rPr>
        <w:t xml:space="preserve">Дата начала подачи заявок: с момента размещения закупочной документации на официальном сайте ООО «КАМАЗ-Энерго» http://www.kamaz-energo.ru и сайте </w:t>
      </w:r>
      <w:hyperlink r:id="rId11" w:history="1">
        <w:r w:rsidRPr="00445B44">
          <w:rPr>
            <w:rStyle w:val="a8"/>
            <w:sz w:val="22"/>
            <w:szCs w:val="22"/>
          </w:rPr>
          <w:t>http://zakupki.gov.ru</w:t>
        </w:r>
      </w:hyperlink>
      <w:r w:rsidRPr="00445B44">
        <w:rPr>
          <w:sz w:val="22"/>
          <w:szCs w:val="22"/>
        </w:rPr>
        <w:t>. Предоставление заявок нарочным производится по московскому времени в рабочие дни с 8:00 до 17:00 (перерыв на обед с 12:00 до 13:00).</w:t>
      </w:r>
      <w:r w:rsidR="004F590C" w:rsidRPr="00445B44">
        <w:rPr>
          <w:sz w:val="22"/>
          <w:szCs w:val="22"/>
        </w:rPr>
        <w:t xml:space="preserve"> </w:t>
      </w:r>
      <w:r w:rsidRPr="00445B44">
        <w:t>Датой и временем подачи предложения, направленного по почте, считается дата и время получения предложения Заказчиком.</w:t>
      </w:r>
    </w:p>
    <w:p w:rsidR="0034175A" w:rsidRPr="004525F6" w:rsidRDefault="004F590C" w:rsidP="00946530">
      <w:pPr>
        <w:widowControl w:val="0"/>
        <w:shd w:val="clear" w:color="auto" w:fill="FFFFFF"/>
        <w:autoSpaceDE w:val="0"/>
        <w:autoSpaceDN w:val="0"/>
        <w:adjustRightInd w:val="0"/>
        <w:spacing w:before="100" w:beforeAutospacing="1" w:after="100" w:afterAutospacing="1" w:line="276" w:lineRule="auto"/>
        <w:jc w:val="both"/>
        <w:rPr>
          <w:sz w:val="22"/>
          <w:szCs w:val="22"/>
        </w:rPr>
      </w:pPr>
      <w:r w:rsidRPr="004525F6">
        <w:t xml:space="preserve">     </w:t>
      </w:r>
      <w:r w:rsidR="00946530" w:rsidRPr="004525F6">
        <w:t xml:space="preserve"> </w:t>
      </w:r>
      <w:r w:rsidR="00340635" w:rsidRPr="004525F6">
        <w:t xml:space="preserve">Дата окончания подачи заявок: </w:t>
      </w:r>
      <w:r w:rsidR="00D124B4" w:rsidRPr="004525F6">
        <w:t xml:space="preserve">       </w:t>
      </w:r>
      <w:r w:rsidR="00EF69C4">
        <w:t>20</w:t>
      </w:r>
      <w:r w:rsidR="0029610C" w:rsidRPr="004525F6">
        <w:t xml:space="preserve"> января</w:t>
      </w:r>
      <w:r w:rsidR="002F1CBD" w:rsidRPr="004525F6">
        <w:t xml:space="preserve"> </w:t>
      </w:r>
      <w:r w:rsidR="0029610C" w:rsidRPr="004525F6">
        <w:t xml:space="preserve"> 2017</w:t>
      </w:r>
      <w:r w:rsidR="00340635" w:rsidRPr="004525F6">
        <w:t xml:space="preserve"> </w:t>
      </w:r>
      <w:r w:rsidR="00DD2C44" w:rsidRPr="004525F6">
        <w:t>г.</w:t>
      </w:r>
    </w:p>
    <w:p w:rsidR="00412E2F" w:rsidRPr="00445B44" w:rsidRDefault="00412E2F" w:rsidP="0083055B">
      <w:pPr>
        <w:pStyle w:val="a5"/>
        <w:spacing w:before="120" w:line="264" w:lineRule="auto"/>
        <w:ind w:firstLine="480"/>
        <w:rPr>
          <w:color w:val="000000"/>
          <w:sz w:val="22"/>
          <w:szCs w:val="22"/>
        </w:rPr>
      </w:pPr>
      <w:r w:rsidRPr="00445B44">
        <w:rPr>
          <w:sz w:val="22"/>
          <w:szCs w:val="22"/>
        </w:rPr>
        <w:t>Пр</w:t>
      </w:r>
      <w:r w:rsidR="00053BC0">
        <w:rPr>
          <w:sz w:val="22"/>
          <w:szCs w:val="22"/>
        </w:rPr>
        <w:t>ием заявок на участие в запросе предложений</w:t>
      </w:r>
      <w:r w:rsidRPr="00445B44">
        <w:rPr>
          <w:sz w:val="22"/>
          <w:szCs w:val="22"/>
        </w:rPr>
        <w:t xml:space="preserve"> заканчивается в срок, указанный в конкурсной документации. </w:t>
      </w:r>
    </w:p>
    <w:p w:rsidR="00412E2F" w:rsidRPr="00445B44" w:rsidRDefault="00412E2F" w:rsidP="0083055B">
      <w:pPr>
        <w:pStyle w:val="ac"/>
        <w:spacing w:after="0" w:line="264" w:lineRule="auto"/>
        <w:ind w:firstLine="482"/>
        <w:jc w:val="both"/>
        <w:rPr>
          <w:color w:val="000000"/>
          <w:sz w:val="22"/>
          <w:szCs w:val="22"/>
        </w:rPr>
      </w:pPr>
      <w:r w:rsidRPr="00445B44">
        <w:rPr>
          <w:color w:val="000000"/>
          <w:sz w:val="22"/>
          <w:szCs w:val="22"/>
        </w:rPr>
        <w:t xml:space="preserve">Прием конвертов </w:t>
      </w:r>
      <w:r w:rsidR="00053BC0">
        <w:rPr>
          <w:color w:val="000000"/>
          <w:sz w:val="22"/>
          <w:szCs w:val="22"/>
        </w:rPr>
        <w:t>с заявками на участие в запросе предложений</w:t>
      </w:r>
      <w:r w:rsidRPr="00445B44">
        <w:rPr>
          <w:color w:val="000000"/>
          <w:sz w:val="22"/>
          <w:szCs w:val="22"/>
        </w:rPr>
        <w:t xml:space="preserve"> осуществляется по адресу</w:t>
      </w:r>
      <w:bookmarkStart w:id="0" w:name="_Ref469756868"/>
      <w:bookmarkStart w:id="1" w:name="_Toc518119336"/>
      <w:bookmarkStart w:id="2" w:name="_Hlt517806855"/>
      <w:r w:rsidRPr="00445B44">
        <w:rPr>
          <w:color w:val="000000"/>
          <w:sz w:val="22"/>
          <w:szCs w:val="22"/>
        </w:rPr>
        <w:t>, указанному в конкурсной документации.</w:t>
      </w:r>
    </w:p>
    <w:p w:rsidR="00412E2F" w:rsidRPr="00445B44" w:rsidRDefault="00412E2F" w:rsidP="0083055B">
      <w:pPr>
        <w:pStyle w:val="ac"/>
        <w:spacing w:after="0" w:line="264" w:lineRule="auto"/>
        <w:ind w:firstLine="482"/>
        <w:jc w:val="both"/>
        <w:rPr>
          <w:color w:val="000000"/>
          <w:sz w:val="22"/>
          <w:szCs w:val="22"/>
        </w:rPr>
      </w:pPr>
      <w:bookmarkStart w:id="3" w:name="_Hlt469756706"/>
      <w:bookmarkStart w:id="4" w:name="_Toc518119337"/>
      <w:bookmarkEnd w:id="0"/>
      <w:bookmarkEnd w:id="1"/>
      <w:bookmarkEnd w:id="2"/>
      <w:bookmarkEnd w:id="3"/>
      <w:r w:rsidRPr="00445B44">
        <w:rPr>
          <w:color w:val="000000"/>
          <w:sz w:val="22"/>
          <w:szCs w:val="22"/>
        </w:rPr>
        <w:t>Конверты с</w:t>
      </w:r>
      <w:r w:rsidR="00053BC0">
        <w:rPr>
          <w:color w:val="000000"/>
          <w:sz w:val="22"/>
          <w:szCs w:val="22"/>
        </w:rPr>
        <w:t xml:space="preserve">  заявками на участие в запросе предложений</w:t>
      </w:r>
      <w:r w:rsidRPr="00445B44">
        <w:rPr>
          <w:color w:val="000000"/>
          <w:sz w:val="22"/>
          <w:szCs w:val="22"/>
        </w:rPr>
        <w:t xml:space="preserve"> регистрируются с указанием даты и времени их получения.</w:t>
      </w:r>
      <w:bookmarkStart w:id="5" w:name="_Hlt517806133"/>
      <w:bookmarkStart w:id="6" w:name="_Ref469072675"/>
      <w:bookmarkStart w:id="7" w:name="_Ref517806126"/>
      <w:bookmarkStart w:id="8" w:name="_Toc518119338"/>
      <w:bookmarkEnd w:id="4"/>
      <w:bookmarkEnd w:id="5"/>
    </w:p>
    <w:p w:rsidR="00412E2F" w:rsidRPr="00445B44" w:rsidRDefault="008A17CB" w:rsidP="0083055B">
      <w:pPr>
        <w:pStyle w:val="ac"/>
        <w:spacing w:after="0" w:line="264" w:lineRule="auto"/>
        <w:ind w:firstLine="482"/>
        <w:jc w:val="both"/>
        <w:rPr>
          <w:color w:val="FF0000"/>
          <w:sz w:val="22"/>
          <w:szCs w:val="22"/>
        </w:rPr>
      </w:pPr>
      <w:bookmarkStart w:id="9" w:name="_Toc518119340"/>
      <w:bookmarkEnd w:id="6"/>
      <w:bookmarkEnd w:id="7"/>
      <w:bookmarkEnd w:id="8"/>
      <w:r w:rsidRPr="00445B44">
        <w:rPr>
          <w:sz w:val="22"/>
          <w:szCs w:val="22"/>
        </w:rPr>
        <w:t xml:space="preserve">Полученные после окончания приема конвертов </w:t>
      </w:r>
      <w:r w:rsidR="00A65C52">
        <w:rPr>
          <w:sz w:val="22"/>
          <w:szCs w:val="22"/>
        </w:rPr>
        <w:t>с заявками на участие в запросе предложений</w:t>
      </w:r>
      <w:r w:rsidRPr="00445B44">
        <w:rPr>
          <w:sz w:val="22"/>
          <w:szCs w:val="22"/>
        </w:rPr>
        <w:t xml:space="preserve"> и подаваемых в форме электронных док</w:t>
      </w:r>
      <w:r w:rsidR="0061219C">
        <w:rPr>
          <w:sz w:val="22"/>
          <w:szCs w:val="22"/>
        </w:rPr>
        <w:t>ументов заявок на участие в запросе предложений</w:t>
      </w:r>
      <w:r w:rsidRPr="00445B44">
        <w:rPr>
          <w:sz w:val="22"/>
          <w:szCs w:val="22"/>
        </w:rPr>
        <w:t xml:space="preserve"> конверты </w:t>
      </w:r>
      <w:r w:rsidR="0061219C">
        <w:rPr>
          <w:sz w:val="22"/>
          <w:szCs w:val="22"/>
        </w:rPr>
        <w:t>с заявками на участие в запросе предложений</w:t>
      </w:r>
      <w:r w:rsidRPr="00445B44">
        <w:rPr>
          <w:sz w:val="22"/>
          <w:szCs w:val="22"/>
        </w:rPr>
        <w:t xml:space="preserve"> вскрываются, осуществляется открытие доступа к поданным в форме электронных документ</w:t>
      </w:r>
      <w:r w:rsidR="0061219C">
        <w:rPr>
          <w:sz w:val="22"/>
          <w:szCs w:val="22"/>
        </w:rPr>
        <w:t xml:space="preserve">ов заявкам на участие в запросе </w:t>
      </w:r>
      <w:proofErr w:type="gramStart"/>
      <w:r w:rsidR="0061219C">
        <w:rPr>
          <w:sz w:val="22"/>
          <w:szCs w:val="22"/>
        </w:rPr>
        <w:t>предложений</w:t>
      </w:r>
      <w:proofErr w:type="gramEnd"/>
      <w:r w:rsidRPr="00445B44">
        <w:rPr>
          <w:sz w:val="22"/>
          <w:szCs w:val="22"/>
        </w:rPr>
        <w:t xml:space="preserve"> и такие заявки возвращаются участникам размещения заказа без рассмотрения</w:t>
      </w:r>
      <w:r w:rsidR="00412E2F" w:rsidRPr="00445B44">
        <w:rPr>
          <w:color w:val="FF0000"/>
          <w:sz w:val="22"/>
          <w:szCs w:val="22"/>
        </w:rPr>
        <w:t>.</w:t>
      </w:r>
      <w:bookmarkEnd w:id="9"/>
    </w:p>
    <w:p w:rsidR="00412E2F" w:rsidRPr="004525F6" w:rsidRDefault="0034175A" w:rsidP="0083055B">
      <w:pPr>
        <w:tabs>
          <w:tab w:val="left" w:pos="8100"/>
        </w:tabs>
        <w:spacing w:line="264" w:lineRule="auto"/>
        <w:jc w:val="both"/>
        <w:rPr>
          <w:b/>
          <w:sz w:val="22"/>
          <w:szCs w:val="22"/>
        </w:rPr>
      </w:pPr>
      <w:r w:rsidRPr="004525F6">
        <w:rPr>
          <w:b/>
          <w:sz w:val="22"/>
          <w:szCs w:val="22"/>
        </w:rPr>
        <w:t>5</w:t>
      </w:r>
      <w:r w:rsidR="00412E2F" w:rsidRPr="004525F6">
        <w:rPr>
          <w:b/>
          <w:sz w:val="22"/>
          <w:szCs w:val="22"/>
        </w:rPr>
        <w:t xml:space="preserve">. Порядок, место, дата и время </w:t>
      </w:r>
      <w:r w:rsidRPr="004525F6">
        <w:rPr>
          <w:b/>
          <w:sz w:val="22"/>
          <w:szCs w:val="22"/>
        </w:rPr>
        <w:t>рассмотрения предложений участников закупки</w:t>
      </w:r>
      <w:r w:rsidR="00412E2F" w:rsidRPr="004525F6">
        <w:rPr>
          <w:b/>
          <w:sz w:val="22"/>
          <w:szCs w:val="22"/>
        </w:rPr>
        <w:t>:</w:t>
      </w:r>
    </w:p>
    <w:p w:rsidR="0034175A" w:rsidRPr="004525F6" w:rsidRDefault="0034175A" w:rsidP="0083055B">
      <w:pPr>
        <w:spacing w:line="264" w:lineRule="auto"/>
        <w:rPr>
          <w:sz w:val="22"/>
          <w:szCs w:val="22"/>
        </w:rPr>
      </w:pPr>
      <w:r w:rsidRPr="004525F6">
        <w:rPr>
          <w:sz w:val="22"/>
          <w:szCs w:val="22"/>
        </w:rPr>
        <w:t xml:space="preserve">РФ, РТ г. Набережные Челны, Промышленно-коммунальная зона,  </w:t>
      </w:r>
      <w:proofErr w:type="spellStart"/>
      <w:r w:rsidRPr="004525F6">
        <w:rPr>
          <w:sz w:val="22"/>
          <w:szCs w:val="22"/>
        </w:rPr>
        <w:t>промзона</w:t>
      </w:r>
      <w:proofErr w:type="spellEnd"/>
      <w:r w:rsidRPr="004525F6">
        <w:rPr>
          <w:sz w:val="22"/>
          <w:szCs w:val="22"/>
        </w:rPr>
        <w:t>, ул.</w:t>
      </w:r>
      <w:r w:rsidR="009C089A" w:rsidRPr="004525F6">
        <w:rPr>
          <w:sz w:val="22"/>
          <w:szCs w:val="22"/>
        </w:rPr>
        <w:t xml:space="preserve"> </w:t>
      </w:r>
      <w:r w:rsidRPr="004525F6">
        <w:rPr>
          <w:sz w:val="22"/>
          <w:szCs w:val="22"/>
        </w:rPr>
        <w:t xml:space="preserve">Промышленная д.73, АБК ООО «КАМАЗ-Энерго», </w:t>
      </w:r>
      <w:proofErr w:type="spellStart"/>
      <w:r w:rsidR="00946530" w:rsidRPr="004525F6">
        <w:rPr>
          <w:sz w:val="22"/>
          <w:szCs w:val="22"/>
        </w:rPr>
        <w:t>каб</w:t>
      </w:r>
      <w:proofErr w:type="spellEnd"/>
      <w:r w:rsidR="00946530" w:rsidRPr="004525F6">
        <w:rPr>
          <w:sz w:val="22"/>
          <w:szCs w:val="22"/>
        </w:rPr>
        <w:t xml:space="preserve">. № </w:t>
      </w:r>
      <w:r w:rsidR="004525F6" w:rsidRPr="004525F6">
        <w:rPr>
          <w:sz w:val="22"/>
          <w:szCs w:val="22"/>
        </w:rPr>
        <w:t>121</w:t>
      </w:r>
    </w:p>
    <w:p w:rsidR="0029610C" w:rsidRPr="004525F6" w:rsidRDefault="0029610C" w:rsidP="0029610C">
      <w:pPr>
        <w:spacing w:line="276" w:lineRule="auto"/>
        <w:jc w:val="center"/>
        <w:rPr>
          <w:i/>
          <w:sz w:val="20"/>
          <w:szCs w:val="20"/>
        </w:rPr>
      </w:pPr>
      <w:r w:rsidRPr="004525F6">
        <w:rPr>
          <w:i/>
          <w:sz w:val="20"/>
          <w:szCs w:val="20"/>
        </w:rPr>
        <w:t>ДАТА ВСКРЫТИЯ КОНВЕРТОВ:</w:t>
      </w:r>
    </w:p>
    <w:p w:rsidR="0029610C" w:rsidRPr="004525F6" w:rsidRDefault="00EF69C4" w:rsidP="0029610C">
      <w:pPr>
        <w:spacing w:line="276" w:lineRule="auto"/>
        <w:jc w:val="center"/>
        <w:rPr>
          <w:i/>
          <w:sz w:val="20"/>
          <w:szCs w:val="20"/>
        </w:rPr>
      </w:pPr>
      <w:r>
        <w:rPr>
          <w:i/>
          <w:sz w:val="20"/>
          <w:szCs w:val="20"/>
        </w:rPr>
        <w:t>23</w:t>
      </w:r>
      <w:r w:rsidR="0029610C" w:rsidRPr="004525F6">
        <w:rPr>
          <w:i/>
          <w:sz w:val="20"/>
          <w:szCs w:val="20"/>
        </w:rPr>
        <w:t xml:space="preserve"> .01.2017 г. в 10.15 час.</w:t>
      </w:r>
    </w:p>
    <w:p w:rsidR="0029610C" w:rsidRPr="004525F6" w:rsidRDefault="0029610C" w:rsidP="0029610C">
      <w:pPr>
        <w:spacing w:line="276" w:lineRule="auto"/>
        <w:jc w:val="center"/>
        <w:rPr>
          <w:i/>
          <w:sz w:val="20"/>
          <w:szCs w:val="20"/>
        </w:rPr>
      </w:pPr>
      <w:r w:rsidRPr="004525F6">
        <w:rPr>
          <w:i/>
          <w:sz w:val="20"/>
          <w:szCs w:val="20"/>
        </w:rPr>
        <w:t>ДАТА РАССМОТРЕНИЯ:</w:t>
      </w:r>
    </w:p>
    <w:p w:rsidR="0029610C" w:rsidRPr="004525F6" w:rsidRDefault="00EF69C4" w:rsidP="0029610C">
      <w:pPr>
        <w:spacing w:line="276" w:lineRule="auto"/>
        <w:jc w:val="center"/>
        <w:rPr>
          <w:i/>
          <w:sz w:val="20"/>
          <w:szCs w:val="20"/>
        </w:rPr>
      </w:pPr>
      <w:r>
        <w:rPr>
          <w:i/>
          <w:sz w:val="20"/>
          <w:szCs w:val="20"/>
        </w:rPr>
        <w:t>23</w:t>
      </w:r>
      <w:r w:rsidR="0029610C" w:rsidRPr="004525F6">
        <w:rPr>
          <w:i/>
          <w:sz w:val="20"/>
          <w:szCs w:val="20"/>
        </w:rPr>
        <w:t>.01.2017 г. в 10.30 час.</w:t>
      </w:r>
    </w:p>
    <w:p w:rsidR="0029610C" w:rsidRPr="004525F6" w:rsidRDefault="0029610C" w:rsidP="0029610C">
      <w:pPr>
        <w:spacing w:line="276" w:lineRule="auto"/>
        <w:jc w:val="center"/>
        <w:rPr>
          <w:i/>
          <w:sz w:val="20"/>
          <w:szCs w:val="20"/>
        </w:rPr>
      </w:pPr>
      <w:r w:rsidRPr="004525F6">
        <w:rPr>
          <w:i/>
          <w:sz w:val="20"/>
          <w:szCs w:val="20"/>
        </w:rPr>
        <w:t>ДАТА ПОДВЕДЕНИЯ  ИТОГОВ:</w:t>
      </w:r>
    </w:p>
    <w:p w:rsidR="0029610C" w:rsidRPr="004525F6" w:rsidRDefault="00EF69C4" w:rsidP="0029610C">
      <w:pPr>
        <w:spacing w:line="276" w:lineRule="auto"/>
        <w:jc w:val="center"/>
        <w:rPr>
          <w:sz w:val="20"/>
          <w:szCs w:val="20"/>
        </w:rPr>
      </w:pPr>
      <w:r>
        <w:rPr>
          <w:sz w:val="20"/>
          <w:szCs w:val="20"/>
        </w:rPr>
        <w:t>23</w:t>
      </w:r>
      <w:bookmarkStart w:id="10" w:name="_GoBack"/>
      <w:bookmarkEnd w:id="10"/>
      <w:r w:rsidR="0029610C" w:rsidRPr="004525F6">
        <w:rPr>
          <w:sz w:val="20"/>
          <w:szCs w:val="20"/>
        </w:rPr>
        <w:t>.01.2017 г. в 16.30 час</w:t>
      </w:r>
    </w:p>
    <w:p w:rsidR="00412E2F" w:rsidRPr="00445B44" w:rsidRDefault="00412E2F" w:rsidP="00951CBA">
      <w:pPr>
        <w:spacing w:line="276" w:lineRule="auto"/>
        <w:jc w:val="both"/>
        <w:rPr>
          <w:b/>
          <w:sz w:val="22"/>
          <w:szCs w:val="22"/>
        </w:rPr>
      </w:pPr>
      <w:r w:rsidRPr="00445B44">
        <w:rPr>
          <w:b/>
          <w:sz w:val="22"/>
          <w:szCs w:val="22"/>
        </w:rPr>
        <w:t xml:space="preserve">Порядок вскрытия конвертов </w:t>
      </w:r>
      <w:r w:rsidR="00A65C52">
        <w:rPr>
          <w:b/>
          <w:sz w:val="22"/>
          <w:szCs w:val="22"/>
        </w:rPr>
        <w:t>с заявками на участие в запросе предложений</w:t>
      </w:r>
      <w:r w:rsidRPr="00445B44">
        <w:rPr>
          <w:b/>
          <w:sz w:val="22"/>
          <w:szCs w:val="22"/>
        </w:rPr>
        <w:t>:</w:t>
      </w:r>
    </w:p>
    <w:p w:rsidR="0034175A" w:rsidRPr="00445B44" w:rsidRDefault="0034175A" w:rsidP="00951CBA">
      <w:pPr>
        <w:spacing w:line="276" w:lineRule="auto"/>
        <w:jc w:val="both"/>
        <w:rPr>
          <w:sz w:val="22"/>
          <w:szCs w:val="22"/>
        </w:rPr>
      </w:pPr>
      <w:r w:rsidRPr="00445B44">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12" w:history="1">
        <w:r w:rsidRPr="00445B44">
          <w:rPr>
            <w:rStyle w:val="a8"/>
            <w:sz w:val="22"/>
            <w:szCs w:val="22"/>
            <w:lang w:val="en-US"/>
          </w:rPr>
          <w:t>http</w:t>
        </w:r>
        <w:r w:rsidRPr="00445B44">
          <w:rPr>
            <w:rStyle w:val="a8"/>
            <w:sz w:val="22"/>
            <w:szCs w:val="22"/>
          </w:rPr>
          <w:t>://</w:t>
        </w:r>
        <w:r w:rsidRPr="00445B44">
          <w:rPr>
            <w:rStyle w:val="a8"/>
            <w:sz w:val="22"/>
            <w:szCs w:val="22"/>
            <w:lang w:val="en-US"/>
          </w:rPr>
          <w:t>www</w:t>
        </w:r>
        <w:r w:rsidRPr="00445B44">
          <w:rPr>
            <w:rStyle w:val="a8"/>
            <w:sz w:val="22"/>
            <w:szCs w:val="22"/>
          </w:rPr>
          <w:t>.</w:t>
        </w:r>
        <w:r w:rsidRPr="00445B44">
          <w:rPr>
            <w:rStyle w:val="a8"/>
            <w:sz w:val="22"/>
            <w:szCs w:val="22"/>
            <w:lang w:val="en-US"/>
          </w:rPr>
          <w:t>kamaz</w:t>
        </w:r>
        <w:r w:rsidRPr="00445B44">
          <w:rPr>
            <w:rStyle w:val="a8"/>
            <w:sz w:val="22"/>
            <w:szCs w:val="22"/>
          </w:rPr>
          <w:t>-</w:t>
        </w:r>
        <w:r w:rsidRPr="00445B44">
          <w:rPr>
            <w:rStyle w:val="a8"/>
            <w:sz w:val="22"/>
            <w:szCs w:val="22"/>
            <w:lang w:val="en-US"/>
          </w:rPr>
          <w:t>energo</w:t>
        </w:r>
        <w:r w:rsidRPr="00445B44">
          <w:rPr>
            <w:rStyle w:val="a8"/>
            <w:sz w:val="22"/>
            <w:szCs w:val="22"/>
          </w:rPr>
          <w:t>.</w:t>
        </w:r>
        <w:r w:rsidRPr="00445B44">
          <w:rPr>
            <w:rStyle w:val="a8"/>
            <w:sz w:val="22"/>
            <w:szCs w:val="22"/>
            <w:lang w:val="en-US"/>
          </w:rPr>
          <w:t>ru</w:t>
        </w:r>
        <w:r w:rsidRPr="00445B44">
          <w:rPr>
            <w:rStyle w:val="a8"/>
            <w:sz w:val="22"/>
            <w:szCs w:val="22"/>
          </w:rPr>
          <w:t>/</w:t>
        </w:r>
      </w:hyperlink>
      <w:r w:rsidRPr="00445B44">
        <w:rPr>
          <w:sz w:val="22"/>
          <w:szCs w:val="22"/>
        </w:rPr>
        <w:t xml:space="preserve">  и сайте </w:t>
      </w:r>
      <w:r w:rsidRPr="00445B44">
        <w:rPr>
          <w:sz w:val="22"/>
          <w:szCs w:val="22"/>
          <w:u w:val="single"/>
        </w:rPr>
        <w:t>http://</w:t>
      </w:r>
      <w:r w:rsidRPr="00445B44">
        <w:rPr>
          <w:sz w:val="22"/>
          <w:szCs w:val="22"/>
          <w:u w:val="single"/>
          <w:lang w:val="en-US"/>
        </w:rPr>
        <w:t>zakupki</w:t>
      </w:r>
      <w:r w:rsidRPr="00445B44">
        <w:rPr>
          <w:sz w:val="22"/>
          <w:szCs w:val="22"/>
          <w:u w:val="single"/>
        </w:rPr>
        <w:t>.</w:t>
      </w:r>
      <w:r w:rsidRPr="00445B44">
        <w:rPr>
          <w:sz w:val="22"/>
          <w:szCs w:val="22"/>
          <w:u w:val="single"/>
          <w:lang w:val="en-US"/>
        </w:rPr>
        <w:t>gov</w:t>
      </w:r>
      <w:r w:rsidRPr="00445B44">
        <w:rPr>
          <w:sz w:val="22"/>
          <w:szCs w:val="22"/>
          <w:u w:val="single"/>
        </w:rPr>
        <w:t>.</w:t>
      </w:r>
      <w:r w:rsidRPr="00445B44">
        <w:rPr>
          <w:sz w:val="22"/>
          <w:szCs w:val="22"/>
          <w:u w:val="single"/>
          <w:lang w:val="en-US"/>
        </w:rPr>
        <w:t>ru</w:t>
      </w:r>
      <w:r w:rsidRPr="00445B44">
        <w:rPr>
          <w:sz w:val="22"/>
          <w:szCs w:val="22"/>
          <w:u w:val="single"/>
        </w:rPr>
        <w:t>.</w:t>
      </w:r>
    </w:p>
    <w:p w:rsidR="00BA331A" w:rsidRPr="00445B44" w:rsidRDefault="0034175A" w:rsidP="00951CBA">
      <w:pPr>
        <w:spacing w:line="276" w:lineRule="auto"/>
        <w:jc w:val="both"/>
        <w:rPr>
          <w:b/>
          <w:sz w:val="22"/>
          <w:szCs w:val="22"/>
        </w:rPr>
      </w:pPr>
      <w:r w:rsidRPr="00445B44">
        <w:rPr>
          <w:b/>
          <w:sz w:val="22"/>
          <w:szCs w:val="22"/>
        </w:rPr>
        <w:t>6</w:t>
      </w:r>
      <w:r w:rsidR="00BA331A" w:rsidRPr="00445B44">
        <w:rPr>
          <w:b/>
          <w:sz w:val="22"/>
          <w:szCs w:val="22"/>
        </w:rPr>
        <w:t xml:space="preserve">. Правила заполнения  заявки  на участие в </w:t>
      </w:r>
      <w:r w:rsidRPr="00445B44">
        <w:rPr>
          <w:b/>
          <w:sz w:val="22"/>
          <w:szCs w:val="22"/>
        </w:rPr>
        <w:t>закупке</w:t>
      </w:r>
      <w:r w:rsidR="00BA331A" w:rsidRPr="00445B44">
        <w:rPr>
          <w:b/>
          <w:sz w:val="22"/>
          <w:szCs w:val="22"/>
        </w:rPr>
        <w:t xml:space="preserve"> (требования к содержанию, форме, оформлению и сост</w:t>
      </w:r>
      <w:r w:rsidR="00A65C52">
        <w:rPr>
          <w:b/>
          <w:sz w:val="22"/>
          <w:szCs w:val="22"/>
        </w:rPr>
        <w:t>аву заявки на участие в запросе предложений</w:t>
      </w:r>
      <w:r w:rsidR="00BA331A" w:rsidRPr="00445B44">
        <w:rPr>
          <w:b/>
          <w:sz w:val="22"/>
          <w:szCs w:val="22"/>
        </w:rPr>
        <w:t>, инструкция по ее заполнению).</w:t>
      </w:r>
    </w:p>
    <w:p w:rsidR="00BA331A" w:rsidRPr="00445B44" w:rsidRDefault="00BA331A" w:rsidP="00D274A9">
      <w:pPr>
        <w:spacing w:line="276" w:lineRule="auto"/>
        <w:jc w:val="both"/>
        <w:rPr>
          <w:color w:val="000000"/>
          <w:sz w:val="22"/>
          <w:szCs w:val="22"/>
        </w:rPr>
      </w:pPr>
      <w:r w:rsidRPr="00445B44">
        <w:rPr>
          <w:color w:val="000000"/>
          <w:sz w:val="22"/>
          <w:szCs w:val="22"/>
        </w:rPr>
        <w:t xml:space="preserve">Участник </w:t>
      </w:r>
      <w:r w:rsidR="008F7626" w:rsidRPr="00445B44">
        <w:rPr>
          <w:color w:val="000000"/>
          <w:sz w:val="22"/>
          <w:szCs w:val="22"/>
        </w:rPr>
        <w:t>закупки</w:t>
      </w:r>
      <w:r w:rsidRPr="00445B44">
        <w:rPr>
          <w:color w:val="000000"/>
          <w:sz w:val="22"/>
          <w:szCs w:val="22"/>
        </w:rPr>
        <w:t xml:space="preserve"> вправе подать только одну заявку на участие в </w:t>
      </w:r>
      <w:r w:rsidR="0034175A" w:rsidRPr="00445B44">
        <w:rPr>
          <w:color w:val="000000"/>
          <w:sz w:val="22"/>
          <w:szCs w:val="22"/>
        </w:rPr>
        <w:t>закупке</w:t>
      </w:r>
      <w:r w:rsidRPr="00445B44">
        <w:rPr>
          <w:color w:val="000000"/>
          <w:sz w:val="22"/>
          <w:szCs w:val="22"/>
        </w:rPr>
        <w:t xml:space="preserve"> в отношении каждого предмета (лота). </w:t>
      </w:r>
    </w:p>
    <w:p w:rsidR="00BA331A" w:rsidRPr="00445B44" w:rsidRDefault="0034175A" w:rsidP="00951CBA">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445B44">
        <w:rPr>
          <w:sz w:val="22"/>
          <w:szCs w:val="22"/>
        </w:rPr>
        <w:lastRenderedPageBreak/>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r w:rsidR="00BA331A" w:rsidRPr="00445B44">
        <w:rPr>
          <w:sz w:val="22"/>
          <w:szCs w:val="22"/>
        </w:rPr>
        <w:t>:</w:t>
      </w:r>
    </w:p>
    <w:p w:rsidR="00BA331A" w:rsidRDefault="003277E9"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445B44">
        <w:rPr>
          <w:b/>
          <w:sz w:val="22"/>
          <w:szCs w:val="22"/>
        </w:rPr>
        <w:t>6.</w:t>
      </w:r>
      <w:r w:rsidR="00BA331A" w:rsidRPr="00445B44">
        <w:rPr>
          <w:b/>
          <w:sz w:val="22"/>
          <w:szCs w:val="22"/>
        </w:rPr>
        <w:t xml:space="preserve">1. </w:t>
      </w:r>
      <w:r w:rsidR="0034175A" w:rsidRPr="00445B44">
        <w:rPr>
          <w:b/>
          <w:sz w:val="22"/>
          <w:szCs w:val="22"/>
        </w:rPr>
        <w:t>Сведения и документы</w:t>
      </w:r>
      <w:r w:rsidR="0034175A" w:rsidRPr="00445B44">
        <w:rPr>
          <w:sz w:val="22"/>
          <w:szCs w:val="22"/>
        </w:rPr>
        <w:t xml:space="preserve">, предоставляемые согласно требованиям раздела 4, раздела 7 Положения ООО «КАМАЗ-Энерго» о закупках товаров, работ и услуг от 27.03.2012 г., размещенного на официальном сайте Общества </w:t>
      </w:r>
      <w:hyperlink r:id="rId13" w:history="1">
        <w:r w:rsidR="0034175A" w:rsidRPr="00445B44">
          <w:rPr>
            <w:rStyle w:val="a8"/>
            <w:sz w:val="22"/>
            <w:szCs w:val="22"/>
            <w:lang w:val="en-US"/>
          </w:rPr>
          <w:t>http</w:t>
        </w:r>
        <w:r w:rsidR="0034175A" w:rsidRPr="00445B44">
          <w:rPr>
            <w:rStyle w:val="a8"/>
            <w:sz w:val="22"/>
            <w:szCs w:val="22"/>
          </w:rPr>
          <w:t>://</w:t>
        </w:r>
        <w:r w:rsidR="0034175A" w:rsidRPr="00445B44">
          <w:rPr>
            <w:rStyle w:val="a8"/>
            <w:sz w:val="22"/>
            <w:szCs w:val="22"/>
            <w:lang w:val="en-US"/>
          </w:rPr>
          <w:t>www</w:t>
        </w:r>
        <w:r w:rsidR="0034175A" w:rsidRPr="00445B44">
          <w:rPr>
            <w:rStyle w:val="a8"/>
            <w:sz w:val="22"/>
            <w:szCs w:val="22"/>
          </w:rPr>
          <w:t>.</w:t>
        </w:r>
        <w:r w:rsidR="0034175A" w:rsidRPr="00445B44">
          <w:rPr>
            <w:rStyle w:val="a8"/>
            <w:sz w:val="22"/>
            <w:szCs w:val="22"/>
            <w:lang w:val="en-US"/>
          </w:rPr>
          <w:t>kamaz</w:t>
        </w:r>
        <w:r w:rsidR="0034175A" w:rsidRPr="00445B44">
          <w:rPr>
            <w:rStyle w:val="a8"/>
            <w:sz w:val="22"/>
            <w:szCs w:val="22"/>
          </w:rPr>
          <w:t>-</w:t>
        </w:r>
        <w:r w:rsidR="0034175A" w:rsidRPr="00445B44">
          <w:rPr>
            <w:rStyle w:val="a8"/>
            <w:sz w:val="22"/>
            <w:szCs w:val="22"/>
            <w:lang w:val="en-US"/>
          </w:rPr>
          <w:t>energo</w:t>
        </w:r>
        <w:r w:rsidR="0034175A" w:rsidRPr="00445B44">
          <w:rPr>
            <w:rStyle w:val="a8"/>
            <w:sz w:val="22"/>
            <w:szCs w:val="22"/>
          </w:rPr>
          <w:t>.</w:t>
        </w:r>
        <w:r w:rsidR="0034175A" w:rsidRPr="00445B44">
          <w:rPr>
            <w:rStyle w:val="a8"/>
            <w:sz w:val="22"/>
            <w:szCs w:val="22"/>
            <w:lang w:val="en-US"/>
          </w:rPr>
          <w:t>ru</w:t>
        </w:r>
        <w:r w:rsidR="0034175A" w:rsidRPr="00445B44">
          <w:rPr>
            <w:rStyle w:val="a8"/>
            <w:sz w:val="22"/>
            <w:szCs w:val="22"/>
          </w:rPr>
          <w:t>/</w:t>
        </w:r>
      </w:hyperlink>
      <w:r w:rsidR="0034175A" w:rsidRPr="00445B44">
        <w:rPr>
          <w:sz w:val="22"/>
          <w:szCs w:val="22"/>
        </w:rPr>
        <w:t xml:space="preserve"> и сайте </w:t>
      </w:r>
      <w:hyperlink r:id="rId14" w:history="1">
        <w:r w:rsidR="00D124B4" w:rsidRPr="002024C5">
          <w:rPr>
            <w:rStyle w:val="a8"/>
            <w:sz w:val="22"/>
            <w:szCs w:val="22"/>
          </w:rPr>
          <w:t>http://</w:t>
        </w:r>
        <w:r w:rsidR="00D124B4" w:rsidRPr="002024C5">
          <w:rPr>
            <w:rStyle w:val="a8"/>
            <w:sz w:val="22"/>
            <w:szCs w:val="22"/>
            <w:lang w:val="en-US"/>
          </w:rPr>
          <w:t>zakupki</w:t>
        </w:r>
        <w:r w:rsidR="00D124B4" w:rsidRPr="002024C5">
          <w:rPr>
            <w:rStyle w:val="a8"/>
            <w:sz w:val="22"/>
            <w:szCs w:val="22"/>
          </w:rPr>
          <w:t>.</w:t>
        </w:r>
        <w:r w:rsidR="00D124B4" w:rsidRPr="002024C5">
          <w:rPr>
            <w:rStyle w:val="a8"/>
            <w:sz w:val="22"/>
            <w:szCs w:val="22"/>
            <w:lang w:val="en-US"/>
          </w:rPr>
          <w:t>gov</w:t>
        </w:r>
        <w:r w:rsidR="00D124B4" w:rsidRPr="002024C5">
          <w:rPr>
            <w:rStyle w:val="a8"/>
            <w:sz w:val="22"/>
            <w:szCs w:val="22"/>
          </w:rPr>
          <w:t>.</w:t>
        </w:r>
        <w:proofErr w:type="spellStart"/>
        <w:r w:rsidR="00D124B4" w:rsidRPr="002024C5">
          <w:rPr>
            <w:rStyle w:val="a8"/>
            <w:sz w:val="22"/>
            <w:szCs w:val="22"/>
            <w:lang w:val="en-US"/>
          </w:rPr>
          <w:t>ru</w:t>
        </w:r>
        <w:proofErr w:type="spellEnd"/>
      </w:hyperlink>
      <w:r w:rsidR="00BA331A" w:rsidRPr="00445B44">
        <w:rPr>
          <w:sz w:val="22"/>
          <w:szCs w:val="22"/>
        </w:rPr>
        <w:t>:</w:t>
      </w:r>
    </w:p>
    <w:p w:rsidR="000C61A3" w:rsidRPr="00445B44" w:rsidRDefault="000C61A3"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026"/>
      </w:tblGrid>
      <w:tr w:rsidR="0034175A" w:rsidRPr="00445B44" w:rsidTr="0034175A">
        <w:trPr>
          <w:trHeight w:val="322"/>
        </w:trPr>
        <w:tc>
          <w:tcPr>
            <w:tcW w:w="694" w:type="dxa"/>
            <w:vMerge w:val="restart"/>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jc w:val="center"/>
              <w:rPr>
                <w:sz w:val="22"/>
                <w:szCs w:val="22"/>
              </w:rPr>
            </w:pPr>
            <w:r w:rsidRPr="00445B44">
              <w:rPr>
                <w:sz w:val="22"/>
                <w:szCs w:val="22"/>
              </w:rPr>
              <w:t xml:space="preserve">№ </w:t>
            </w:r>
            <w:proofErr w:type="gramStart"/>
            <w:r w:rsidRPr="00445B44">
              <w:rPr>
                <w:sz w:val="22"/>
                <w:szCs w:val="22"/>
              </w:rPr>
              <w:t>п</w:t>
            </w:r>
            <w:proofErr w:type="gramEnd"/>
            <w:r w:rsidRPr="00445B44">
              <w:rPr>
                <w:sz w:val="22"/>
                <w:szCs w:val="22"/>
              </w:rPr>
              <w:t>/п</w:t>
            </w:r>
          </w:p>
        </w:tc>
        <w:tc>
          <w:tcPr>
            <w:tcW w:w="9026" w:type="dxa"/>
            <w:vMerge w:val="restart"/>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jc w:val="center"/>
              <w:rPr>
                <w:sz w:val="22"/>
                <w:szCs w:val="22"/>
              </w:rPr>
            </w:pPr>
            <w:r w:rsidRPr="00445B44">
              <w:rPr>
                <w:sz w:val="22"/>
                <w:szCs w:val="22"/>
              </w:rPr>
              <w:t>Наименование документа</w:t>
            </w:r>
          </w:p>
        </w:tc>
      </w:tr>
      <w:tr w:rsidR="0034175A" w:rsidRPr="00445B44" w:rsidTr="0034175A">
        <w:trPr>
          <w:trHeight w:val="322"/>
        </w:trPr>
        <w:tc>
          <w:tcPr>
            <w:tcW w:w="694" w:type="dxa"/>
            <w:vMerge/>
            <w:tcBorders>
              <w:top w:val="single" w:sz="4" w:space="0" w:color="auto"/>
              <w:left w:val="single" w:sz="4" w:space="0" w:color="auto"/>
              <w:bottom w:val="single" w:sz="4" w:space="0" w:color="auto"/>
              <w:right w:val="single" w:sz="4" w:space="0" w:color="auto"/>
            </w:tcBorders>
            <w:vAlign w:val="center"/>
          </w:tcPr>
          <w:p w:rsidR="0034175A" w:rsidRPr="00445B44" w:rsidRDefault="0034175A" w:rsidP="00951CBA">
            <w:pPr>
              <w:spacing w:line="276" w:lineRule="auto"/>
              <w:rPr>
                <w:sz w:val="22"/>
                <w:szCs w:val="22"/>
              </w:rPr>
            </w:pPr>
          </w:p>
        </w:tc>
        <w:tc>
          <w:tcPr>
            <w:tcW w:w="9026" w:type="dxa"/>
            <w:vMerge/>
            <w:tcBorders>
              <w:top w:val="single" w:sz="4" w:space="0" w:color="auto"/>
              <w:left w:val="single" w:sz="4" w:space="0" w:color="auto"/>
              <w:bottom w:val="single" w:sz="4" w:space="0" w:color="auto"/>
              <w:right w:val="single" w:sz="4" w:space="0" w:color="auto"/>
            </w:tcBorders>
            <w:vAlign w:val="center"/>
          </w:tcPr>
          <w:p w:rsidR="0034175A" w:rsidRPr="00445B44" w:rsidRDefault="0034175A" w:rsidP="00951CBA">
            <w:pPr>
              <w:spacing w:line="276" w:lineRule="auto"/>
              <w:rPr>
                <w:sz w:val="22"/>
                <w:szCs w:val="22"/>
              </w:rPr>
            </w:pP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rPr>
                <w:sz w:val="22"/>
                <w:szCs w:val="22"/>
              </w:rPr>
            </w:pPr>
            <w:r w:rsidRPr="00445B44">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spacing w:line="276" w:lineRule="auto"/>
              <w:jc w:val="both"/>
              <w:rPr>
                <w:sz w:val="22"/>
                <w:szCs w:val="22"/>
              </w:rPr>
            </w:pPr>
            <w:proofErr w:type="gramStart"/>
            <w:r w:rsidRPr="00445B44">
              <w:rPr>
                <w:sz w:val="22"/>
                <w:szCs w:val="22"/>
              </w:rPr>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w:t>
            </w:r>
            <w:r w:rsidR="00F07829" w:rsidRPr="00445B44">
              <w:rPr>
                <w:sz w:val="22"/>
                <w:szCs w:val="22"/>
              </w:rPr>
              <w:t>н</w:t>
            </w:r>
            <w:r w:rsidRPr="00445B44">
              <w:rPr>
                <w:sz w:val="22"/>
                <w:szCs w:val="22"/>
              </w:rPr>
              <w:t>ий о месте жительства, номере контактного телефона (для физического лица);</w:t>
            </w:r>
            <w:proofErr w:type="gramEnd"/>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rPr>
                <w:sz w:val="22"/>
                <w:szCs w:val="22"/>
              </w:rPr>
            </w:pPr>
            <w:r w:rsidRPr="00445B44">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свидетельство о государственной регистрации</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свидетельство о постановке на учет в налоговом органе;</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4</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информационное письмо Госкомстата;</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5</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устав;</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6</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протокол собрания учредителей об избрании руководителя организации и приказ о вступлении в должность;</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7</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лицензия на осуществление соответствующей деятельности;</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8</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доверенность уполномоченного лица Участника;</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9</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бухгалтерский баланс с отчетами форме №1 и №2 за последний отчетный период с отметкой налоговой  инспекции;</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10</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справку обслуживающего банка  о наличии расчетного счета</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11</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документы, подтверждающие право реализации продукции с гарантией качества от изготовителя (дилерский договор);</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spacing w:line="276" w:lineRule="auto"/>
              <w:rPr>
                <w:sz w:val="22"/>
                <w:szCs w:val="22"/>
              </w:rPr>
            </w:pPr>
            <w:r>
              <w:rPr>
                <w:sz w:val="22"/>
                <w:szCs w:val="22"/>
              </w:rPr>
              <w:t>12</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pStyle w:val="af1"/>
              <w:spacing w:line="276" w:lineRule="auto"/>
              <w:rPr>
                <w:sz w:val="22"/>
              </w:rPr>
            </w:pPr>
            <w:r w:rsidRPr="00445B44">
              <w:rPr>
                <w:sz w:val="22"/>
              </w:rPr>
              <w:t>справку обслуживающего банка о наличии либо отсутствии картотеки</w:t>
            </w:r>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13</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jc w:val="both"/>
              <w:rPr>
                <w:sz w:val="22"/>
                <w:szCs w:val="22"/>
              </w:rPr>
            </w:pPr>
            <w:proofErr w:type="gramStart"/>
            <w:r w:rsidRPr="00445B44">
              <w:rPr>
                <w:sz w:val="22"/>
                <w:szCs w:val="22"/>
              </w:rPr>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roofErr w:type="gramEnd"/>
          </w:p>
        </w:tc>
      </w:tr>
      <w:tr w:rsidR="0034175A" w:rsidRPr="00445B44" w:rsidTr="0034175A">
        <w:tc>
          <w:tcPr>
            <w:tcW w:w="694" w:type="dxa"/>
            <w:tcBorders>
              <w:top w:val="single" w:sz="4" w:space="0" w:color="auto"/>
              <w:left w:val="single" w:sz="4" w:space="0" w:color="auto"/>
              <w:bottom w:val="single" w:sz="4" w:space="0" w:color="auto"/>
              <w:right w:val="single" w:sz="4" w:space="0" w:color="auto"/>
            </w:tcBorders>
          </w:tcPr>
          <w:p w:rsidR="0034175A" w:rsidRPr="00445B44" w:rsidRDefault="00A65C52" w:rsidP="00951CBA">
            <w:pPr>
              <w:tabs>
                <w:tab w:val="left" w:pos="708"/>
              </w:tabs>
              <w:spacing w:line="276" w:lineRule="auto"/>
              <w:rPr>
                <w:sz w:val="22"/>
                <w:szCs w:val="22"/>
              </w:rPr>
            </w:pPr>
            <w:r>
              <w:rPr>
                <w:sz w:val="22"/>
                <w:szCs w:val="22"/>
              </w:rPr>
              <w:t>14</w:t>
            </w:r>
          </w:p>
        </w:tc>
        <w:tc>
          <w:tcPr>
            <w:tcW w:w="9026" w:type="dxa"/>
            <w:tcBorders>
              <w:top w:val="single" w:sz="4" w:space="0" w:color="auto"/>
              <w:left w:val="single" w:sz="4" w:space="0" w:color="auto"/>
              <w:bottom w:val="single" w:sz="4" w:space="0" w:color="auto"/>
              <w:right w:val="single" w:sz="4" w:space="0" w:color="auto"/>
            </w:tcBorders>
          </w:tcPr>
          <w:p w:rsidR="0034175A" w:rsidRPr="00445B44" w:rsidRDefault="0034175A" w:rsidP="00951CBA">
            <w:pPr>
              <w:tabs>
                <w:tab w:val="left" w:pos="708"/>
              </w:tabs>
              <w:spacing w:line="276" w:lineRule="auto"/>
              <w:jc w:val="both"/>
              <w:rPr>
                <w:sz w:val="22"/>
                <w:szCs w:val="22"/>
              </w:rPr>
            </w:pPr>
            <w:r w:rsidRPr="00445B44">
              <w:rPr>
                <w:sz w:val="22"/>
                <w:szCs w:val="22"/>
              </w:rPr>
              <w:t>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образцу (Приложение № 2 к конкурсной документации)</w:t>
            </w:r>
          </w:p>
        </w:tc>
      </w:tr>
    </w:tbl>
    <w:p w:rsidR="0034175A" w:rsidRPr="00445B44" w:rsidRDefault="0034175A"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p>
    <w:p w:rsidR="00F07829" w:rsidRPr="00445B44" w:rsidRDefault="00F07829"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445B44">
        <w:rPr>
          <w:sz w:val="22"/>
          <w:szCs w:val="22"/>
        </w:rPr>
        <w:t>Все предоставляемые документы должны быть актуальны (действующие) на дату вскрытия конвертов</w:t>
      </w:r>
    </w:p>
    <w:p w:rsidR="00F07829" w:rsidRPr="00445B44" w:rsidRDefault="00F07829"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p>
    <w:p w:rsidR="00BA331A" w:rsidRPr="00445B44" w:rsidRDefault="003277E9"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445B44">
        <w:rPr>
          <w:b/>
          <w:sz w:val="22"/>
          <w:szCs w:val="22"/>
        </w:rPr>
        <w:t>6.</w:t>
      </w:r>
      <w:r w:rsidR="00BA331A" w:rsidRPr="00445B44">
        <w:rPr>
          <w:b/>
          <w:sz w:val="22"/>
          <w:szCs w:val="22"/>
        </w:rPr>
        <w:t xml:space="preserve">2. Заявка на участие в </w:t>
      </w:r>
      <w:r w:rsidR="00F07829" w:rsidRPr="00445B44">
        <w:rPr>
          <w:b/>
          <w:sz w:val="22"/>
          <w:szCs w:val="22"/>
        </w:rPr>
        <w:t>закупке,</w:t>
      </w:r>
      <w:r w:rsidR="00BA331A" w:rsidRPr="00445B44">
        <w:rPr>
          <w:b/>
          <w:sz w:val="22"/>
          <w:szCs w:val="22"/>
        </w:rPr>
        <w:t xml:space="preserve"> оформленная </w:t>
      </w:r>
      <w:r w:rsidR="00F07829" w:rsidRPr="00445B44">
        <w:rPr>
          <w:b/>
          <w:sz w:val="22"/>
          <w:szCs w:val="22"/>
        </w:rPr>
        <w:t>согласно образцу (Приложение</w:t>
      </w:r>
      <w:r w:rsidR="00BA331A" w:rsidRPr="00445B44">
        <w:rPr>
          <w:b/>
          <w:sz w:val="22"/>
          <w:szCs w:val="22"/>
        </w:rPr>
        <w:t xml:space="preserve"> № </w:t>
      </w:r>
      <w:r w:rsidR="00F07829" w:rsidRPr="00445B44">
        <w:rPr>
          <w:b/>
          <w:sz w:val="22"/>
          <w:szCs w:val="22"/>
        </w:rPr>
        <w:t>1)</w:t>
      </w:r>
      <w:r w:rsidR="00BA331A" w:rsidRPr="00445B44">
        <w:rPr>
          <w:b/>
          <w:sz w:val="22"/>
          <w:szCs w:val="22"/>
        </w:rPr>
        <w:t>.</w:t>
      </w:r>
    </w:p>
    <w:p w:rsidR="00F07829" w:rsidRPr="00445B44" w:rsidRDefault="00BA331A"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445B44">
        <w:rPr>
          <w:sz w:val="22"/>
          <w:szCs w:val="22"/>
        </w:rPr>
        <w:t xml:space="preserve">Заявка на участие в </w:t>
      </w:r>
      <w:r w:rsidR="00F07829" w:rsidRPr="00445B44">
        <w:rPr>
          <w:sz w:val="22"/>
          <w:szCs w:val="22"/>
        </w:rPr>
        <w:t>закупке</w:t>
      </w:r>
      <w:r w:rsidRPr="00445B44">
        <w:rPr>
          <w:sz w:val="22"/>
          <w:szCs w:val="22"/>
        </w:rPr>
        <w:t xml:space="preserve"> должна содержать </w:t>
      </w:r>
      <w:r w:rsidR="00F07829" w:rsidRPr="00445B44">
        <w:rPr>
          <w:sz w:val="22"/>
          <w:szCs w:val="22"/>
        </w:rPr>
        <w:t xml:space="preserve">сведения об Участнике, стоимость услуг, план-график проведения работ и другую информацию, которую Участник посчитает </w:t>
      </w:r>
      <w:proofErr w:type="gramStart"/>
      <w:r w:rsidR="00F07829" w:rsidRPr="00445B44">
        <w:rPr>
          <w:sz w:val="22"/>
          <w:szCs w:val="22"/>
        </w:rPr>
        <w:t>нужным</w:t>
      </w:r>
      <w:proofErr w:type="gramEnd"/>
      <w:r w:rsidR="00F07829" w:rsidRPr="00445B44">
        <w:rPr>
          <w:sz w:val="22"/>
          <w:szCs w:val="22"/>
        </w:rPr>
        <w:t xml:space="preserve"> указать. Участник 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w:t>
      </w:r>
    </w:p>
    <w:p w:rsidR="00BA331A" w:rsidRPr="00445B44" w:rsidRDefault="00BA331A" w:rsidP="00951CBA">
      <w:pPr>
        <w:autoSpaceDE w:val="0"/>
        <w:autoSpaceDN w:val="0"/>
        <w:adjustRightInd w:val="0"/>
        <w:spacing w:line="276" w:lineRule="auto"/>
        <w:ind w:firstLine="600"/>
        <w:jc w:val="both"/>
        <w:rPr>
          <w:sz w:val="22"/>
          <w:szCs w:val="22"/>
        </w:rPr>
      </w:pPr>
    </w:p>
    <w:p w:rsidR="00BA331A" w:rsidRPr="00445B44" w:rsidRDefault="003277E9" w:rsidP="00951CBA">
      <w:pPr>
        <w:spacing w:line="276" w:lineRule="auto"/>
        <w:jc w:val="both"/>
        <w:rPr>
          <w:bCs/>
          <w:sz w:val="22"/>
          <w:szCs w:val="22"/>
        </w:rPr>
      </w:pPr>
      <w:r w:rsidRPr="00445B44">
        <w:rPr>
          <w:b/>
          <w:iCs/>
          <w:sz w:val="22"/>
          <w:szCs w:val="22"/>
        </w:rPr>
        <w:t>6.</w:t>
      </w:r>
      <w:r w:rsidR="00F07829" w:rsidRPr="00445B44">
        <w:rPr>
          <w:b/>
          <w:iCs/>
          <w:sz w:val="22"/>
          <w:szCs w:val="22"/>
        </w:rPr>
        <w:t>3</w:t>
      </w:r>
      <w:r w:rsidR="00BA331A" w:rsidRPr="00445B44">
        <w:rPr>
          <w:b/>
          <w:iCs/>
          <w:sz w:val="22"/>
          <w:szCs w:val="22"/>
        </w:rPr>
        <w:t>.</w:t>
      </w:r>
      <w:r w:rsidR="00BA331A" w:rsidRPr="00445B44">
        <w:rPr>
          <w:iCs/>
          <w:sz w:val="22"/>
          <w:szCs w:val="22"/>
        </w:rPr>
        <w:t xml:space="preserve"> </w:t>
      </w:r>
      <w:r w:rsidR="009A1DBE" w:rsidRPr="00445B44">
        <w:rPr>
          <w:iCs/>
          <w:sz w:val="22"/>
          <w:szCs w:val="22"/>
        </w:rPr>
        <w:t>Участник закупки</w:t>
      </w:r>
      <w:r w:rsidR="00BA331A" w:rsidRPr="00445B44">
        <w:rPr>
          <w:iCs/>
          <w:sz w:val="22"/>
          <w:szCs w:val="22"/>
        </w:rPr>
        <w:t xml:space="preserve"> </w:t>
      </w:r>
      <w:r w:rsidR="00BA331A" w:rsidRPr="00445B44">
        <w:rPr>
          <w:b/>
          <w:iCs/>
          <w:sz w:val="22"/>
          <w:szCs w:val="22"/>
        </w:rPr>
        <w:t>по своему усмотрению</w:t>
      </w:r>
      <w:r w:rsidR="00BA331A" w:rsidRPr="00445B44">
        <w:rPr>
          <w:iCs/>
          <w:sz w:val="22"/>
          <w:szCs w:val="22"/>
        </w:rPr>
        <w:t>, в подтверждение данных, представленных</w:t>
      </w:r>
      <w:r w:rsidR="00053BC0">
        <w:rPr>
          <w:iCs/>
          <w:sz w:val="22"/>
          <w:szCs w:val="22"/>
        </w:rPr>
        <w:t xml:space="preserve"> в заявке на участие  в запросе предложений</w:t>
      </w:r>
      <w:r w:rsidR="00BA331A" w:rsidRPr="00445B44">
        <w:rPr>
          <w:iCs/>
          <w:sz w:val="22"/>
          <w:szCs w:val="22"/>
        </w:rPr>
        <w:t xml:space="preserve">, может прикладывать любые документы, положительно его характеризующие </w:t>
      </w:r>
      <w:r w:rsidR="00BA331A" w:rsidRPr="00445B44">
        <w:rPr>
          <w:bCs/>
          <w:sz w:val="22"/>
          <w:szCs w:val="22"/>
        </w:rPr>
        <w:t>(в произвольной форме),</w:t>
      </w:r>
      <w:r w:rsidR="00BA331A" w:rsidRPr="00445B44">
        <w:rPr>
          <w:sz w:val="22"/>
          <w:szCs w:val="22"/>
        </w:rPr>
        <w:t xml:space="preserve"> </w:t>
      </w:r>
      <w:r w:rsidR="00BA331A" w:rsidRPr="00445B44">
        <w:rPr>
          <w:bCs/>
          <w:sz w:val="22"/>
          <w:szCs w:val="22"/>
        </w:rPr>
        <w:t xml:space="preserve">данные документы не могут быть использованы для определения победителя </w:t>
      </w:r>
      <w:r w:rsidR="00744D4E" w:rsidRPr="00445B44">
        <w:rPr>
          <w:bCs/>
          <w:sz w:val="22"/>
          <w:szCs w:val="22"/>
        </w:rPr>
        <w:t>закупки</w:t>
      </w:r>
      <w:r w:rsidR="00BA331A" w:rsidRPr="00445B44">
        <w:rPr>
          <w:bCs/>
          <w:sz w:val="22"/>
          <w:szCs w:val="22"/>
        </w:rPr>
        <w:t>.</w:t>
      </w:r>
    </w:p>
    <w:p w:rsidR="00772269" w:rsidRDefault="00772269" w:rsidP="00772269">
      <w:pPr>
        <w:spacing w:line="276" w:lineRule="auto"/>
        <w:jc w:val="both"/>
        <w:rPr>
          <w:bCs/>
          <w:sz w:val="22"/>
          <w:szCs w:val="22"/>
        </w:rPr>
      </w:pPr>
      <w:r w:rsidRPr="00445B44">
        <w:rPr>
          <w:b/>
          <w:bCs/>
          <w:sz w:val="22"/>
          <w:szCs w:val="22"/>
        </w:rPr>
        <w:t xml:space="preserve">6.4. Дополнительные документы. </w:t>
      </w:r>
      <w:r w:rsidRPr="00445B44">
        <w:rPr>
          <w:iCs/>
          <w:sz w:val="22"/>
          <w:szCs w:val="22"/>
        </w:rPr>
        <w:t xml:space="preserve">Для оценки конкурсной заявки в соответствии с критериями оценки и сопоставления, установленными конкурсной документацией Участник вправе предоставить следующую </w:t>
      </w:r>
      <w:r w:rsidRPr="00445B44">
        <w:rPr>
          <w:iCs/>
          <w:sz w:val="22"/>
          <w:szCs w:val="22"/>
        </w:rPr>
        <w:lastRenderedPageBreak/>
        <w:t>информацию</w:t>
      </w:r>
      <w:r w:rsidRPr="00445B44">
        <w:rPr>
          <w:b/>
          <w:bCs/>
          <w:sz w:val="22"/>
          <w:szCs w:val="22"/>
        </w:rPr>
        <w:t xml:space="preserve">: </w:t>
      </w:r>
      <w:r w:rsidRPr="00445B44">
        <w:rPr>
          <w:bCs/>
          <w:sz w:val="22"/>
          <w:szCs w:val="22"/>
        </w:rPr>
        <w:t>справка о перечне и годовых объемах выполнения аналогичных договоров, календарный график выполнения работ.</w:t>
      </w:r>
    </w:p>
    <w:p w:rsidR="00772269" w:rsidRPr="00D274A9" w:rsidRDefault="00772269" w:rsidP="00772269">
      <w:pPr>
        <w:rPr>
          <w:sz w:val="22"/>
          <w:szCs w:val="22"/>
        </w:rPr>
      </w:pPr>
      <w:r w:rsidRPr="00D274A9">
        <w:rPr>
          <w:sz w:val="22"/>
          <w:szCs w:val="22"/>
        </w:rPr>
        <w:t xml:space="preserve">      </w:t>
      </w:r>
      <w:proofErr w:type="gramStart"/>
      <w:r w:rsidRPr="00D274A9">
        <w:rPr>
          <w:sz w:val="22"/>
          <w:szCs w:val="22"/>
        </w:rPr>
        <w:t>Все  документы,  составляющие заявку на участие в закупке должны быть прошиты</w:t>
      </w:r>
      <w:proofErr w:type="gramEnd"/>
      <w:r w:rsidRPr="00D274A9">
        <w:rPr>
          <w:sz w:val="22"/>
          <w:szCs w:val="22"/>
        </w:rPr>
        <w:t>,</w:t>
      </w:r>
      <w:r w:rsidR="00291591" w:rsidRPr="00D274A9">
        <w:rPr>
          <w:sz w:val="22"/>
          <w:szCs w:val="22"/>
        </w:rPr>
        <w:t xml:space="preserve"> </w:t>
      </w:r>
      <w:r w:rsidRPr="00D274A9">
        <w:rPr>
          <w:sz w:val="22"/>
          <w:szCs w:val="22"/>
        </w:rPr>
        <w:t xml:space="preserve"> страницы в заявке должны быть последовательно пронумерованы. На обороте заявки указывается общее количество прошитых и пронумерованных листов/страниц, указанная информация удостоверяется подписью уполномоченного представителя участника закупки и печатью организации.</w:t>
      </w:r>
    </w:p>
    <w:p w:rsidR="00772269" w:rsidRPr="00D274A9" w:rsidRDefault="00772269" w:rsidP="00772269">
      <w:pPr>
        <w:rPr>
          <w:sz w:val="22"/>
          <w:szCs w:val="22"/>
        </w:rPr>
      </w:pPr>
      <w:r w:rsidRPr="00D274A9">
        <w:rPr>
          <w:sz w:val="22"/>
          <w:szCs w:val="22"/>
        </w:rPr>
        <w:t xml:space="preserve">       К заявке прилагается постраничная опись включенных в заявку документов, с указанием статуса документа (подлинник/ копия). Опись скрепляется подписью уполномоченного представителя участника закупки и печатью организации.</w:t>
      </w:r>
    </w:p>
    <w:p w:rsidR="00772269" w:rsidRPr="00D274A9" w:rsidRDefault="00772269" w:rsidP="00772269">
      <w:pPr>
        <w:rPr>
          <w:sz w:val="22"/>
          <w:szCs w:val="22"/>
        </w:rPr>
      </w:pPr>
      <w:r w:rsidRPr="00D274A9">
        <w:rPr>
          <w:sz w:val="22"/>
          <w:szCs w:val="22"/>
        </w:rPr>
        <w:t xml:space="preserve">       Заявка на бумажном носителе подается в запечатанном конверте, на котором указывается информация, позволяющая идентифицировать участника и закупку, по которой подается заявка.</w:t>
      </w:r>
    </w:p>
    <w:p w:rsidR="003277E9" w:rsidRPr="00445B44" w:rsidRDefault="00772269" w:rsidP="00951CBA">
      <w:pPr>
        <w:spacing w:line="276" w:lineRule="auto"/>
        <w:jc w:val="both"/>
        <w:rPr>
          <w:color w:val="000000"/>
          <w:sz w:val="22"/>
          <w:szCs w:val="22"/>
        </w:rPr>
      </w:pPr>
      <w:r>
        <w:rPr>
          <w:bCs/>
          <w:sz w:val="22"/>
          <w:szCs w:val="22"/>
        </w:rPr>
        <w:t xml:space="preserve">   </w:t>
      </w:r>
      <w:r w:rsidR="003277E9" w:rsidRPr="00445B44">
        <w:rPr>
          <w:b/>
          <w:sz w:val="22"/>
          <w:szCs w:val="22"/>
        </w:rPr>
        <w:t>7. Требования к описан</w:t>
      </w:r>
      <w:r w:rsidR="003277E9" w:rsidRPr="00445B44">
        <w:rPr>
          <w:sz w:val="22"/>
          <w:szCs w:val="22"/>
        </w:rPr>
        <w:t>и</w:t>
      </w:r>
      <w:r w:rsidR="003277E9" w:rsidRPr="00445B44">
        <w:rPr>
          <w:b/>
          <w:sz w:val="22"/>
          <w:szCs w:val="22"/>
        </w:rPr>
        <w:t>ю участниками закупки поставляемого товара, выполняемых работ, оказываемых услуг, являющихся предметом договора:</w:t>
      </w:r>
    </w:p>
    <w:p w:rsidR="003277E9" w:rsidRPr="00445B44" w:rsidRDefault="003277E9" w:rsidP="00951CBA">
      <w:pPr>
        <w:spacing w:line="276" w:lineRule="auto"/>
        <w:ind w:firstLine="567"/>
        <w:jc w:val="both"/>
        <w:rPr>
          <w:sz w:val="22"/>
          <w:szCs w:val="22"/>
        </w:rPr>
      </w:pPr>
      <w:r w:rsidRPr="00445B44">
        <w:rPr>
          <w:sz w:val="22"/>
          <w:szCs w:val="22"/>
        </w:rPr>
        <w:t xml:space="preserve">При описании участниками размещения заказа поставляемого товара, выполняемой работы, оказываемой услуги, </w:t>
      </w:r>
      <w:proofErr w:type="gramStart"/>
      <w:r w:rsidRPr="00445B44">
        <w:rPr>
          <w:sz w:val="22"/>
          <w:szCs w:val="22"/>
        </w:rPr>
        <w:t>являющихся</w:t>
      </w:r>
      <w:proofErr w:type="gramEnd"/>
      <w:r w:rsidRPr="00445B44">
        <w:rPr>
          <w:sz w:val="22"/>
          <w:szCs w:val="22"/>
        </w:rPr>
        <w:t xml:space="preserve"> предметом закупки необходимо руководствоваться положениями конкурсной документации, проекта договора.</w:t>
      </w:r>
    </w:p>
    <w:p w:rsidR="003277E9" w:rsidRPr="00445B44" w:rsidRDefault="003277E9" w:rsidP="00951CBA">
      <w:pPr>
        <w:spacing w:line="276" w:lineRule="auto"/>
        <w:ind w:firstLine="540"/>
        <w:jc w:val="center"/>
        <w:rPr>
          <w:b/>
          <w:bCs/>
          <w:sz w:val="22"/>
          <w:szCs w:val="22"/>
        </w:rPr>
      </w:pPr>
    </w:p>
    <w:p w:rsidR="00BA331A" w:rsidRPr="00445B44" w:rsidRDefault="00BA331A" w:rsidP="00951CBA">
      <w:pPr>
        <w:spacing w:line="276" w:lineRule="auto"/>
        <w:ind w:firstLine="540"/>
        <w:jc w:val="center"/>
        <w:rPr>
          <w:b/>
          <w:bCs/>
          <w:sz w:val="22"/>
          <w:szCs w:val="22"/>
        </w:rPr>
      </w:pPr>
      <w:r w:rsidRPr="00445B44">
        <w:rPr>
          <w:b/>
          <w:bCs/>
          <w:sz w:val="22"/>
          <w:szCs w:val="22"/>
        </w:rPr>
        <w:t xml:space="preserve">Инструкция по </w:t>
      </w:r>
      <w:r w:rsidRPr="00445B44">
        <w:rPr>
          <w:b/>
          <w:sz w:val="22"/>
          <w:szCs w:val="22"/>
        </w:rPr>
        <w:t>заполне</w:t>
      </w:r>
      <w:r w:rsidR="00053BC0">
        <w:rPr>
          <w:b/>
          <w:sz w:val="22"/>
          <w:szCs w:val="22"/>
        </w:rPr>
        <w:t>нию заявки на участие в запросе предложений</w:t>
      </w:r>
    </w:p>
    <w:p w:rsidR="00CC7584" w:rsidRPr="00445B44" w:rsidRDefault="00CC7584" w:rsidP="00951CBA">
      <w:pPr>
        <w:widowControl w:val="0"/>
        <w:tabs>
          <w:tab w:val="left" w:pos="-2127"/>
          <w:tab w:val="left" w:pos="7371"/>
        </w:tabs>
        <w:spacing w:line="276" w:lineRule="auto"/>
        <w:ind w:firstLine="567"/>
        <w:jc w:val="both"/>
        <w:rPr>
          <w:color w:val="000000"/>
          <w:sz w:val="22"/>
          <w:szCs w:val="22"/>
        </w:rPr>
      </w:pPr>
      <w:r w:rsidRPr="00445B44">
        <w:rPr>
          <w:color w:val="000000"/>
          <w:sz w:val="22"/>
          <w:szCs w:val="22"/>
        </w:rPr>
        <w:t xml:space="preserve">Заявка на участие в </w:t>
      </w:r>
      <w:r w:rsidR="00F07829" w:rsidRPr="00445B44">
        <w:rPr>
          <w:color w:val="000000"/>
          <w:sz w:val="22"/>
          <w:szCs w:val="22"/>
        </w:rPr>
        <w:t>закупке</w:t>
      </w:r>
      <w:r w:rsidRPr="00445B44">
        <w:rPr>
          <w:color w:val="000000"/>
          <w:sz w:val="22"/>
          <w:szCs w:val="22"/>
        </w:rPr>
        <w:t xml:space="preserve"> подается по форме, установленной приложениями к </w:t>
      </w:r>
      <w:r w:rsidR="00F07829" w:rsidRPr="00445B44">
        <w:rPr>
          <w:color w:val="000000"/>
          <w:sz w:val="22"/>
          <w:szCs w:val="22"/>
        </w:rPr>
        <w:t xml:space="preserve">конкурсной </w:t>
      </w:r>
      <w:r w:rsidRPr="00445B44">
        <w:rPr>
          <w:color w:val="000000"/>
          <w:sz w:val="22"/>
          <w:szCs w:val="22"/>
        </w:rPr>
        <w:t xml:space="preserve">документации. Язык заявки на участие в </w:t>
      </w:r>
      <w:r w:rsidR="00F07829" w:rsidRPr="00445B44">
        <w:rPr>
          <w:color w:val="000000"/>
          <w:sz w:val="22"/>
          <w:szCs w:val="22"/>
        </w:rPr>
        <w:t>закупке</w:t>
      </w:r>
      <w:r w:rsidRPr="00445B44">
        <w:rPr>
          <w:color w:val="000000"/>
          <w:sz w:val="22"/>
          <w:szCs w:val="22"/>
        </w:rPr>
        <w:t xml:space="preserve"> – русский. </w:t>
      </w:r>
    </w:p>
    <w:p w:rsidR="00CC7584" w:rsidRPr="00445B44" w:rsidRDefault="00CC7584"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445B44">
        <w:rPr>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BA331A" w:rsidRPr="00445B44" w:rsidRDefault="00BA331A" w:rsidP="00951CBA">
      <w:pPr>
        <w:widowControl w:val="0"/>
        <w:tabs>
          <w:tab w:val="left" w:pos="-2127"/>
          <w:tab w:val="left" w:pos="7371"/>
        </w:tabs>
        <w:spacing w:line="276" w:lineRule="auto"/>
        <w:ind w:firstLine="540"/>
        <w:jc w:val="both"/>
        <w:rPr>
          <w:sz w:val="22"/>
          <w:szCs w:val="22"/>
        </w:rPr>
      </w:pPr>
      <w:r w:rsidRPr="00445B44">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составе заявки на участие в </w:t>
      </w:r>
      <w:r w:rsidR="00F07829" w:rsidRPr="00445B44">
        <w:rPr>
          <w:sz w:val="22"/>
          <w:szCs w:val="22"/>
        </w:rPr>
        <w:t>закупке</w:t>
      </w:r>
      <w:r w:rsidRPr="00445B44">
        <w:rPr>
          <w:sz w:val="22"/>
          <w:szCs w:val="22"/>
        </w:rPr>
        <w:t xml:space="preserve">, должны быть заполнены по всем пунктам, в соответствии с требованиями конкурсной документации. </w:t>
      </w:r>
    </w:p>
    <w:p w:rsidR="00BA331A" w:rsidRPr="00445B44" w:rsidRDefault="00CC7584" w:rsidP="00951CBA">
      <w:pPr>
        <w:widowControl w:val="0"/>
        <w:tabs>
          <w:tab w:val="left" w:pos="-2127"/>
          <w:tab w:val="left" w:pos="7371"/>
        </w:tabs>
        <w:spacing w:line="276" w:lineRule="auto"/>
        <w:ind w:firstLine="600"/>
        <w:jc w:val="both"/>
        <w:rPr>
          <w:color w:val="000000"/>
          <w:sz w:val="22"/>
          <w:szCs w:val="22"/>
        </w:rPr>
      </w:pPr>
      <w:r w:rsidRPr="00445B44">
        <w:rPr>
          <w:color w:val="000000"/>
          <w:sz w:val="22"/>
          <w:szCs w:val="22"/>
        </w:rPr>
        <w:t>К</w:t>
      </w:r>
      <w:r w:rsidR="00BA331A" w:rsidRPr="00445B44">
        <w:rPr>
          <w:color w:val="000000"/>
          <w:sz w:val="22"/>
          <w:szCs w:val="22"/>
        </w:rPr>
        <w:t xml:space="preserve">онверт должен содержать </w:t>
      </w:r>
      <w:r w:rsidRPr="00445B44">
        <w:rPr>
          <w:color w:val="000000"/>
          <w:sz w:val="22"/>
          <w:szCs w:val="22"/>
        </w:rPr>
        <w:t xml:space="preserve">заявку на участие в </w:t>
      </w:r>
      <w:r w:rsidR="00F07829" w:rsidRPr="00445B44">
        <w:rPr>
          <w:color w:val="000000"/>
          <w:sz w:val="22"/>
          <w:szCs w:val="22"/>
        </w:rPr>
        <w:t>закупке</w:t>
      </w:r>
      <w:r w:rsidRPr="00445B44">
        <w:rPr>
          <w:color w:val="000000"/>
          <w:sz w:val="22"/>
          <w:szCs w:val="22"/>
        </w:rPr>
        <w:t xml:space="preserve">, </w:t>
      </w:r>
      <w:r w:rsidR="00BA331A" w:rsidRPr="00445B44">
        <w:rPr>
          <w:color w:val="000000"/>
          <w:sz w:val="22"/>
          <w:szCs w:val="22"/>
        </w:rPr>
        <w:t xml:space="preserve">оригиналы и копии документов в соответствии с требованиями конкурсной документации. На конверте указывается номер и наименование </w:t>
      </w:r>
      <w:r w:rsidR="00F07829" w:rsidRPr="00445B44">
        <w:rPr>
          <w:color w:val="000000"/>
          <w:sz w:val="22"/>
          <w:szCs w:val="22"/>
        </w:rPr>
        <w:t>закупки</w:t>
      </w:r>
      <w:r w:rsidRPr="00445B44">
        <w:rPr>
          <w:color w:val="000000"/>
          <w:sz w:val="22"/>
          <w:szCs w:val="22"/>
        </w:rPr>
        <w:t>.</w:t>
      </w:r>
      <w:r w:rsidR="00BA331A" w:rsidRPr="00445B44">
        <w:rPr>
          <w:color w:val="000000"/>
          <w:sz w:val="22"/>
          <w:szCs w:val="22"/>
        </w:rPr>
        <w:t xml:space="preserve"> Участник </w:t>
      </w:r>
      <w:r w:rsidRPr="00445B44">
        <w:rPr>
          <w:color w:val="000000"/>
          <w:sz w:val="22"/>
          <w:szCs w:val="22"/>
        </w:rPr>
        <w:t xml:space="preserve">закупки </w:t>
      </w:r>
      <w:r w:rsidR="00BA331A" w:rsidRPr="00445B44">
        <w:rPr>
          <w:color w:val="000000"/>
          <w:sz w:val="22"/>
          <w:szCs w:val="22"/>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A331A" w:rsidRPr="00445B44" w:rsidRDefault="003F2AA1" w:rsidP="00951CBA">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540"/>
        <w:rPr>
          <w:rFonts w:ascii="Times New Roman" w:hAnsi="Times New Roman"/>
          <w:sz w:val="22"/>
          <w:szCs w:val="22"/>
        </w:rPr>
      </w:pPr>
      <w:proofErr w:type="gramStart"/>
      <w:r w:rsidRPr="00445B44">
        <w:rPr>
          <w:rFonts w:ascii="Times New Roman" w:hAnsi="Times New Roman"/>
          <w:sz w:val="22"/>
          <w:szCs w:val="22"/>
        </w:rPr>
        <w:t>В случае установления факта подачи одним участником размещения заказа двух и бо</w:t>
      </w:r>
      <w:r w:rsidR="0061219C">
        <w:rPr>
          <w:rFonts w:ascii="Times New Roman" w:hAnsi="Times New Roman"/>
          <w:sz w:val="22"/>
          <w:szCs w:val="22"/>
        </w:rPr>
        <w:t>лее заявок на участие в запросе предложений</w:t>
      </w:r>
      <w:r w:rsidRPr="00445B44">
        <w:rPr>
          <w:rFonts w:ascii="Times New Roman" w:hAnsi="Times New Roman"/>
          <w:sz w:val="22"/>
          <w:szCs w:val="22"/>
        </w:rPr>
        <w:t xml:space="preserve"> в отношении одного и того же лота при условии, что поданные ранее заявки таким участником не отозваны, </w:t>
      </w:r>
      <w:r w:rsidR="00053BC0">
        <w:rPr>
          <w:rFonts w:ascii="Times New Roman" w:hAnsi="Times New Roman"/>
          <w:sz w:val="22"/>
          <w:szCs w:val="22"/>
        </w:rPr>
        <w:t>все заявки на участие в запросе предложений</w:t>
      </w:r>
      <w:r w:rsidRPr="00445B44">
        <w:rPr>
          <w:rFonts w:ascii="Times New Roman" w:hAnsi="Times New Roman"/>
          <w:sz w:val="22"/>
          <w:szCs w:val="22"/>
        </w:rPr>
        <w:t xml:space="preserve"> такого участника размещения заказа, поданные в отношении данного лота, не рассматриваются и возвращаются такому участнику</w:t>
      </w:r>
      <w:r w:rsidR="00BA331A" w:rsidRPr="00445B44">
        <w:rPr>
          <w:rFonts w:ascii="Times New Roman" w:hAnsi="Times New Roman"/>
          <w:sz w:val="22"/>
          <w:szCs w:val="22"/>
        </w:rPr>
        <w:t>.</w:t>
      </w:r>
      <w:proofErr w:type="gramEnd"/>
    </w:p>
    <w:p w:rsidR="00BA331A" w:rsidRPr="00445B44" w:rsidRDefault="00BA331A" w:rsidP="00951CBA">
      <w:pPr>
        <w:autoSpaceDE w:val="0"/>
        <w:autoSpaceDN w:val="0"/>
        <w:adjustRightInd w:val="0"/>
        <w:spacing w:line="276" w:lineRule="auto"/>
        <w:jc w:val="both"/>
        <w:rPr>
          <w:b/>
          <w:color w:val="000000"/>
          <w:sz w:val="22"/>
          <w:szCs w:val="22"/>
        </w:rPr>
      </w:pPr>
    </w:p>
    <w:p w:rsidR="00781B16" w:rsidRPr="00445B44" w:rsidRDefault="00744D4E" w:rsidP="00951CBA">
      <w:pPr>
        <w:spacing w:line="276" w:lineRule="auto"/>
        <w:jc w:val="both"/>
        <w:rPr>
          <w:b/>
          <w:color w:val="000000"/>
          <w:sz w:val="22"/>
          <w:szCs w:val="22"/>
        </w:rPr>
      </w:pPr>
      <w:r w:rsidRPr="00445B44">
        <w:rPr>
          <w:b/>
          <w:color w:val="000000"/>
          <w:sz w:val="22"/>
          <w:szCs w:val="22"/>
        </w:rPr>
        <w:t>8</w:t>
      </w:r>
      <w:r w:rsidR="00781B16" w:rsidRPr="00445B44">
        <w:rPr>
          <w:b/>
          <w:color w:val="000000"/>
          <w:sz w:val="22"/>
          <w:szCs w:val="22"/>
        </w:rPr>
        <w:t>. Тр</w:t>
      </w:r>
      <w:r w:rsidR="00CC7584" w:rsidRPr="00445B44">
        <w:rPr>
          <w:b/>
          <w:color w:val="000000"/>
          <w:sz w:val="22"/>
          <w:szCs w:val="22"/>
        </w:rPr>
        <w:t>ебования  к  участникам  закупки</w:t>
      </w:r>
      <w:r w:rsidR="00781B16" w:rsidRPr="00445B44">
        <w:rPr>
          <w:b/>
          <w:color w:val="000000"/>
          <w:sz w:val="22"/>
          <w:szCs w:val="22"/>
        </w:rPr>
        <w:t>:</w:t>
      </w:r>
    </w:p>
    <w:p w:rsidR="000B3FB3" w:rsidRPr="00445B44" w:rsidRDefault="00744D4E" w:rsidP="00951CBA">
      <w:pPr>
        <w:pStyle w:val="af2"/>
        <w:tabs>
          <w:tab w:val="num" w:pos="1276"/>
        </w:tabs>
        <w:spacing w:line="276" w:lineRule="auto"/>
        <w:rPr>
          <w:sz w:val="22"/>
          <w:szCs w:val="22"/>
        </w:rPr>
      </w:pPr>
      <w:r w:rsidRPr="00445B44">
        <w:rPr>
          <w:sz w:val="22"/>
          <w:szCs w:val="22"/>
        </w:rPr>
        <w:t>8</w:t>
      </w:r>
      <w:r w:rsidR="000B3FB3" w:rsidRPr="00445B44">
        <w:rPr>
          <w:sz w:val="22"/>
          <w:szCs w:val="22"/>
        </w:rPr>
        <w:t>.1. 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По отдельным закупкам допускается участие правоспособных граждан, не зарегистрированных в качестве предпринимателя без образования юридического лица.</w:t>
      </w:r>
    </w:p>
    <w:p w:rsidR="003277E9" w:rsidRPr="00445B44" w:rsidRDefault="003277E9" w:rsidP="00951CBA">
      <w:pPr>
        <w:pStyle w:val="af2"/>
        <w:tabs>
          <w:tab w:val="num" w:pos="1276"/>
        </w:tabs>
        <w:spacing w:line="276" w:lineRule="auto"/>
        <w:rPr>
          <w:sz w:val="22"/>
          <w:szCs w:val="22"/>
        </w:rPr>
      </w:pPr>
    </w:p>
    <w:p w:rsidR="000B3FB3" w:rsidRPr="00445B44" w:rsidRDefault="00744D4E" w:rsidP="00951CBA">
      <w:pPr>
        <w:shd w:val="clear" w:color="auto" w:fill="FFFFFF"/>
        <w:spacing w:line="276" w:lineRule="auto"/>
        <w:jc w:val="both"/>
        <w:rPr>
          <w:sz w:val="22"/>
          <w:szCs w:val="22"/>
        </w:rPr>
      </w:pPr>
      <w:r w:rsidRPr="00445B44">
        <w:rPr>
          <w:sz w:val="22"/>
          <w:szCs w:val="22"/>
        </w:rPr>
        <w:t>8</w:t>
      </w:r>
      <w:r w:rsidR="000B3FB3" w:rsidRPr="00445B44">
        <w:rPr>
          <w:sz w:val="22"/>
          <w:szCs w:val="22"/>
        </w:rPr>
        <w:t xml:space="preserve">.2.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3277E9" w:rsidRPr="00445B44" w:rsidRDefault="003277E9" w:rsidP="00951CBA">
      <w:pPr>
        <w:shd w:val="clear" w:color="auto" w:fill="FFFFFF"/>
        <w:spacing w:line="276" w:lineRule="auto"/>
        <w:jc w:val="both"/>
        <w:rPr>
          <w:sz w:val="22"/>
          <w:szCs w:val="22"/>
        </w:rPr>
      </w:pPr>
    </w:p>
    <w:p w:rsidR="000B3FB3" w:rsidRPr="00445B44" w:rsidRDefault="00744D4E" w:rsidP="00951CBA">
      <w:pPr>
        <w:shd w:val="clear" w:color="auto" w:fill="FFFFFF"/>
        <w:spacing w:line="276" w:lineRule="auto"/>
        <w:jc w:val="both"/>
        <w:rPr>
          <w:sz w:val="22"/>
          <w:szCs w:val="22"/>
        </w:rPr>
      </w:pPr>
      <w:r w:rsidRPr="00445B44">
        <w:rPr>
          <w:sz w:val="22"/>
          <w:szCs w:val="22"/>
        </w:rPr>
        <w:t>8</w:t>
      </w:r>
      <w:r w:rsidR="000B3FB3" w:rsidRPr="00445B44">
        <w:rPr>
          <w:sz w:val="22"/>
          <w:szCs w:val="22"/>
        </w:rPr>
        <w:t>.3.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277E9" w:rsidRPr="00445B44" w:rsidRDefault="003277E9" w:rsidP="00951CBA">
      <w:pPr>
        <w:shd w:val="clear" w:color="auto" w:fill="FFFFFF"/>
        <w:spacing w:line="276" w:lineRule="auto"/>
        <w:jc w:val="both"/>
        <w:rPr>
          <w:sz w:val="22"/>
          <w:szCs w:val="22"/>
        </w:rPr>
      </w:pPr>
    </w:p>
    <w:p w:rsidR="000B3FB3" w:rsidRPr="00445B44" w:rsidRDefault="00744D4E" w:rsidP="00951CBA">
      <w:pPr>
        <w:shd w:val="clear" w:color="auto" w:fill="FFFFFF"/>
        <w:spacing w:line="276" w:lineRule="auto"/>
        <w:jc w:val="both"/>
        <w:rPr>
          <w:sz w:val="22"/>
          <w:szCs w:val="22"/>
        </w:rPr>
      </w:pPr>
      <w:r w:rsidRPr="00445B44">
        <w:rPr>
          <w:sz w:val="22"/>
          <w:szCs w:val="22"/>
        </w:rPr>
        <w:lastRenderedPageBreak/>
        <w:t>8</w:t>
      </w:r>
      <w:r w:rsidR="000B3FB3" w:rsidRPr="00445B44">
        <w:rPr>
          <w:sz w:val="22"/>
          <w:szCs w:val="22"/>
        </w:rPr>
        <w:t>.4. Не</w:t>
      </w:r>
      <w:r w:rsidR="00340635">
        <w:rPr>
          <w:sz w:val="22"/>
          <w:szCs w:val="22"/>
        </w:rPr>
        <w:t xml:space="preserve"> </w:t>
      </w:r>
      <w:r w:rsidR="000B3FB3" w:rsidRPr="00445B44">
        <w:rPr>
          <w:sz w:val="22"/>
          <w:szCs w:val="22"/>
        </w:rPr>
        <w:t>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277E9" w:rsidRPr="00445B44" w:rsidRDefault="003277E9" w:rsidP="00951CBA">
      <w:pPr>
        <w:shd w:val="clear" w:color="auto" w:fill="FFFFFF"/>
        <w:spacing w:line="276" w:lineRule="auto"/>
        <w:jc w:val="both"/>
        <w:rPr>
          <w:sz w:val="22"/>
          <w:szCs w:val="22"/>
        </w:rPr>
      </w:pPr>
    </w:p>
    <w:p w:rsidR="000B3FB3" w:rsidRPr="00445B44" w:rsidRDefault="00744D4E" w:rsidP="00951CBA">
      <w:pPr>
        <w:shd w:val="clear" w:color="auto" w:fill="FFFFFF"/>
        <w:spacing w:line="276" w:lineRule="auto"/>
        <w:jc w:val="both"/>
        <w:rPr>
          <w:sz w:val="22"/>
          <w:szCs w:val="22"/>
        </w:rPr>
      </w:pPr>
      <w:r w:rsidRPr="00445B44">
        <w:rPr>
          <w:sz w:val="22"/>
          <w:szCs w:val="22"/>
        </w:rPr>
        <w:t>8</w:t>
      </w:r>
      <w:r w:rsidR="000B3FB3" w:rsidRPr="00445B44">
        <w:rPr>
          <w:sz w:val="22"/>
          <w:szCs w:val="22"/>
        </w:rPr>
        <w:t>.5. Не</w:t>
      </w:r>
      <w:r w:rsidR="00FC6715">
        <w:rPr>
          <w:sz w:val="22"/>
          <w:szCs w:val="22"/>
        </w:rPr>
        <w:t xml:space="preserve">  </w:t>
      </w:r>
      <w:r w:rsidR="000B3FB3" w:rsidRPr="00445B44">
        <w:rPr>
          <w:sz w:val="22"/>
          <w:szCs w:val="22"/>
        </w:rPr>
        <w:t>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3277E9" w:rsidRPr="00445B44" w:rsidRDefault="003277E9" w:rsidP="00951CBA">
      <w:pPr>
        <w:shd w:val="clear" w:color="auto" w:fill="FFFFFF"/>
        <w:spacing w:line="276" w:lineRule="auto"/>
        <w:jc w:val="both"/>
        <w:rPr>
          <w:sz w:val="22"/>
          <w:szCs w:val="22"/>
        </w:rPr>
      </w:pPr>
    </w:p>
    <w:p w:rsidR="000B3FB3" w:rsidRPr="00445B44" w:rsidRDefault="00744D4E" w:rsidP="00951CBA">
      <w:pPr>
        <w:shd w:val="clear" w:color="auto" w:fill="FFFFFF"/>
        <w:spacing w:line="276" w:lineRule="auto"/>
        <w:jc w:val="both"/>
        <w:rPr>
          <w:sz w:val="22"/>
          <w:szCs w:val="22"/>
        </w:rPr>
      </w:pPr>
      <w:r w:rsidRPr="00445B44">
        <w:rPr>
          <w:sz w:val="22"/>
          <w:szCs w:val="22"/>
        </w:rPr>
        <w:t>8</w:t>
      </w:r>
      <w:r w:rsidR="000B3FB3" w:rsidRPr="00445B44">
        <w:rPr>
          <w:sz w:val="22"/>
          <w:szCs w:val="22"/>
        </w:rPr>
        <w:t>.6. Отсутствие сведений об участнике закупок в реестре недобросовестных поставщиков.</w:t>
      </w:r>
    </w:p>
    <w:p w:rsidR="003277E9" w:rsidRPr="00445B44" w:rsidRDefault="003277E9" w:rsidP="00951CBA">
      <w:pPr>
        <w:spacing w:line="276" w:lineRule="auto"/>
        <w:jc w:val="both"/>
        <w:rPr>
          <w:sz w:val="22"/>
          <w:szCs w:val="22"/>
        </w:rPr>
      </w:pPr>
    </w:p>
    <w:p w:rsidR="000B3FB3" w:rsidRPr="00445B44" w:rsidRDefault="00744D4E" w:rsidP="00951CBA">
      <w:pPr>
        <w:spacing w:line="276" w:lineRule="auto"/>
        <w:jc w:val="both"/>
        <w:rPr>
          <w:sz w:val="22"/>
          <w:szCs w:val="22"/>
        </w:rPr>
      </w:pPr>
      <w:r w:rsidRPr="00445B44">
        <w:rPr>
          <w:sz w:val="22"/>
          <w:szCs w:val="22"/>
        </w:rPr>
        <w:t>8</w:t>
      </w:r>
      <w:r w:rsidR="000B3FB3" w:rsidRPr="00445B44">
        <w:rPr>
          <w:sz w:val="22"/>
          <w:szCs w:val="22"/>
        </w:rPr>
        <w:t>.7. 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9D5D2F" w:rsidRPr="00445B44" w:rsidRDefault="009D5D2F" w:rsidP="00951CBA">
      <w:pPr>
        <w:spacing w:line="276" w:lineRule="auto"/>
        <w:jc w:val="both"/>
        <w:rPr>
          <w:sz w:val="22"/>
          <w:szCs w:val="22"/>
        </w:rPr>
      </w:pPr>
    </w:p>
    <w:p w:rsidR="009D5D2F" w:rsidRPr="00445B44" w:rsidRDefault="009D5D2F" w:rsidP="00951CBA">
      <w:pPr>
        <w:spacing w:line="276" w:lineRule="auto"/>
        <w:jc w:val="both"/>
        <w:rPr>
          <w:sz w:val="22"/>
          <w:szCs w:val="22"/>
        </w:rPr>
      </w:pPr>
      <w:r w:rsidRPr="00445B44">
        <w:rPr>
          <w:sz w:val="22"/>
          <w:szCs w:val="22"/>
        </w:rPr>
        <w:t>8.8. лицо, являющееся руководителем юридического лица – поставщика не должно иметь действующую дисквалификацию, ограничения по службе либо запрет заниматься профессиональной или иной деятельностью.</w:t>
      </w:r>
    </w:p>
    <w:p w:rsidR="00781B16" w:rsidRPr="00445B44" w:rsidRDefault="00781B16" w:rsidP="00951CBA">
      <w:pPr>
        <w:spacing w:line="276" w:lineRule="auto"/>
        <w:ind w:firstLine="480"/>
        <w:jc w:val="both"/>
        <w:rPr>
          <w:i/>
          <w:color w:val="FF0000"/>
          <w:sz w:val="22"/>
          <w:szCs w:val="22"/>
          <w:u w:val="single"/>
        </w:rPr>
      </w:pPr>
    </w:p>
    <w:p w:rsidR="00781B16" w:rsidRPr="00445B44" w:rsidRDefault="000B3FB3" w:rsidP="00951CBA">
      <w:pPr>
        <w:autoSpaceDE w:val="0"/>
        <w:autoSpaceDN w:val="0"/>
        <w:adjustRightInd w:val="0"/>
        <w:spacing w:line="276" w:lineRule="auto"/>
        <w:ind w:firstLine="480"/>
        <w:jc w:val="both"/>
        <w:rPr>
          <w:sz w:val="22"/>
          <w:szCs w:val="22"/>
        </w:rPr>
      </w:pPr>
      <w:r w:rsidRPr="00445B44">
        <w:rPr>
          <w:sz w:val="22"/>
          <w:szCs w:val="22"/>
        </w:rPr>
        <w:t>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качестве единственного поставщика (подрядчика, исполнителя).</w:t>
      </w:r>
    </w:p>
    <w:p w:rsidR="000B3FB3" w:rsidRPr="00445B44" w:rsidRDefault="000B3FB3" w:rsidP="00951CBA">
      <w:pPr>
        <w:autoSpaceDE w:val="0"/>
        <w:autoSpaceDN w:val="0"/>
        <w:adjustRightInd w:val="0"/>
        <w:spacing w:line="276" w:lineRule="auto"/>
        <w:ind w:firstLine="480"/>
        <w:jc w:val="both"/>
        <w:rPr>
          <w:b/>
          <w:color w:val="000000"/>
          <w:sz w:val="22"/>
          <w:szCs w:val="22"/>
        </w:rPr>
      </w:pPr>
    </w:p>
    <w:p w:rsidR="00F9534B" w:rsidRPr="00445B44" w:rsidRDefault="00744D4E" w:rsidP="00951CBA">
      <w:pPr>
        <w:widowControl w:val="0"/>
        <w:spacing w:line="276" w:lineRule="auto"/>
        <w:jc w:val="both"/>
        <w:rPr>
          <w:b/>
          <w:color w:val="000000"/>
          <w:sz w:val="22"/>
          <w:szCs w:val="22"/>
        </w:rPr>
      </w:pPr>
      <w:r w:rsidRPr="00445B44">
        <w:rPr>
          <w:b/>
          <w:color w:val="000000"/>
          <w:sz w:val="22"/>
          <w:szCs w:val="22"/>
        </w:rPr>
        <w:t>9</w:t>
      </w:r>
      <w:r w:rsidR="00F9534B" w:rsidRPr="00445B44">
        <w:rPr>
          <w:b/>
          <w:color w:val="000000"/>
          <w:sz w:val="22"/>
          <w:szCs w:val="22"/>
        </w:rPr>
        <w:t>. Порядок внесения изменени</w:t>
      </w:r>
      <w:r w:rsidR="0061219C">
        <w:rPr>
          <w:b/>
          <w:color w:val="000000"/>
          <w:sz w:val="22"/>
          <w:szCs w:val="22"/>
        </w:rPr>
        <w:t>й в заявки на участие в запр</w:t>
      </w:r>
      <w:r w:rsidR="00E0168D">
        <w:rPr>
          <w:b/>
          <w:color w:val="000000"/>
          <w:sz w:val="22"/>
          <w:szCs w:val="22"/>
        </w:rPr>
        <w:t>о</w:t>
      </w:r>
      <w:r w:rsidR="0061219C">
        <w:rPr>
          <w:b/>
          <w:color w:val="000000"/>
          <w:sz w:val="22"/>
          <w:szCs w:val="22"/>
        </w:rPr>
        <w:t>се предложений</w:t>
      </w:r>
      <w:r w:rsidR="00F9534B" w:rsidRPr="00445B44">
        <w:rPr>
          <w:b/>
          <w:color w:val="000000"/>
          <w:sz w:val="22"/>
          <w:szCs w:val="22"/>
        </w:rPr>
        <w:t>.</w:t>
      </w:r>
    </w:p>
    <w:p w:rsidR="00F254B8" w:rsidRPr="00445B44" w:rsidRDefault="00F254B8" w:rsidP="00951CBA">
      <w:pPr>
        <w:spacing w:line="276" w:lineRule="auto"/>
        <w:ind w:firstLine="708"/>
        <w:jc w:val="both"/>
        <w:rPr>
          <w:sz w:val="22"/>
          <w:szCs w:val="22"/>
        </w:rPr>
      </w:pPr>
      <w:r w:rsidRPr="00445B44">
        <w:rPr>
          <w:sz w:val="22"/>
          <w:szCs w:val="22"/>
        </w:rPr>
        <w:t>Участник процедуры закупки вправе подать только одну заявку на участие в закупке в отношении каждого предмета закупки.</w:t>
      </w:r>
    </w:p>
    <w:p w:rsidR="00F254B8" w:rsidRPr="00445B44" w:rsidRDefault="00F254B8" w:rsidP="00951CBA">
      <w:pPr>
        <w:spacing w:line="276" w:lineRule="auto"/>
        <w:ind w:firstLine="708"/>
        <w:jc w:val="both"/>
        <w:rPr>
          <w:color w:val="FF0000"/>
          <w:sz w:val="22"/>
          <w:szCs w:val="22"/>
        </w:rPr>
      </w:pPr>
      <w:r w:rsidRPr="00445B44">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r w:rsidR="00F9534B" w:rsidRPr="00445B44">
        <w:rPr>
          <w:color w:val="FF0000"/>
          <w:sz w:val="22"/>
          <w:szCs w:val="22"/>
        </w:rPr>
        <w:tab/>
      </w:r>
    </w:p>
    <w:p w:rsidR="00F9534B" w:rsidRPr="00445B44" w:rsidRDefault="00F9534B" w:rsidP="00951CBA">
      <w:pPr>
        <w:widowControl w:val="0"/>
        <w:spacing w:line="276" w:lineRule="auto"/>
        <w:ind w:firstLine="709"/>
        <w:jc w:val="both"/>
        <w:rPr>
          <w:sz w:val="22"/>
          <w:szCs w:val="22"/>
        </w:rPr>
      </w:pPr>
      <w:r w:rsidRPr="00445B44">
        <w:rPr>
          <w:sz w:val="22"/>
          <w:szCs w:val="22"/>
        </w:rPr>
        <w:t xml:space="preserve">Изменения заявки должны быть оформлены в порядке, установленном для общего оформления заявок на участие в </w:t>
      </w:r>
      <w:r w:rsidR="00F254B8" w:rsidRPr="00445B44">
        <w:rPr>
          <w:sz w:val="22"/>
          <w:szCs w:val="22"/>
        </w:rPr>
        <w:t>закупке</w:t>
      </w:r>
      <w:r w:rsidRPr="00445B44">
        <w:rPr>
          <w:sz w:val="22"/>
          <w:szCs w:val="22"/>
        </w:rPr>
        <w:t xml:space="preserve">. Конверты с изменениями заявок вскрываются конкурсной комиссией одновременно с конвертами </w:t>
      </w:r>
      <w:r w:rsidR="00053BC0">
        <w:rPr>
          <w:sz w:val="22"/>
          <w:szCs w:val="22"/>
        </w:rPr>
        <w:t>с заявками на участие в запросе предложений</w:t>
      </w:r>
      <w:r w:rsidRPr="00445B44">
        <w:rPr>
          <w:sz w:val="22"/>
          <w:szCs w:val="22"/>
        </w:rPr>
        <w:t xml:space="preserve">. После вскрытия конвертов с заявками и конвертов с изменениями соответствующих заявок </w:t>
      </w:r>
      <w:r w:rsidR="00486AEB" w:rsidRPr="00445B44">
        <w:rPr>
          <w:sz w:val="22"/>
          <w:szCs w:val="22"/>
        </w:rPr>
        <w:t>К</w:t>
      </w:r>
      <w:r w:rsidRPr="00445B44">
        <w:rPr>
          <w:sz w:val="22"/>
          <w:szCs w:val="22"/>
        </w:rPr>
        <w:t xml:space="preserve">омиссия устанавливает, поданы ли изменения заявки надлежащим лицом. </w:t>
      </w:r>
    </w:p>
    <w:p w:rsidR="00F9534B" w:rsidRPr="00445B44" w:rsidRDefault="00F9534B" w:rsidP="00951CBA">
      <w:pPr>
        <w:widowControl w:val="0"/>
        <w:spacing w:line="276" w:lineRule="auto"/>
        <w:jc w:val="both"/>
        <w:rPr>
          <w:b/>
          <w:color w:val="003300"/>
          <w:sz w:val="22"/>
          <w:szCs w:val="22"/>
        </w:rPr>
      </w:pPr>
    </w:p>
    <w:p w:rsidR="00946530" w:rsidRPr="00445B44" w:rsidRDefault="00744D4E" w:rsidP="002C18FA">
      <w:pPr>
        <w:spacing w:line="276" w:lineRule="auto"/>
        <w:rPr>
          <w:b/>
        </w:rPr>
      </w:pPr>
      <w:r w:rsidRPr="00445B44">
        <w:rPr>
          <w:b/>
          <w:sz w:val="22"/>
          <w:szCs w:val="22"/>
        </w:rPr>
        <w:t>10</w:t>
      </w:r>
      <w:r w:rsidR="00B967F6" w:rsidRPr="00445B44">
        <w:rPr>
          <w:b/>
          <w:sz w:val="22"/>
          <w:szCs w:val="22"/>
        </w:rPr>
        <w:t xml:space="preserve">. </w:t>
      </w:r>
      <w:r w:rsidR="003B5A1C" w:rsidRPr="00445B44">
        <w:rPr>
          <w:b/>
          <w:sz w:val="22"/>
          <w:szCs w:val="22"/>
        </w:rPr>
        <w:t xml:space="preserve">Критерии оценки заявок на участие в конкурсе </w:t>
      </w:r>
      <w:r w:rsidR="00E3502F" w:rsidRPr="00445B44">
        <w:rPr>
          <w:b/>
          <w:sz w:val="22"/>
          <w:szCs w:val="22"/>
        </w:rPr>
        <w:t>в численном выражении и их значения</w:t>
      </w:r>
      <w:r w:rsidR="003B5A1C" w:rsidRPr="00445B44">
        <w:rPr>
          <w:b/>
          <w:sz w:val="22"/>
          <w:szCs w:val="22"/>
        </w:rPr>
        <w:t>:</w:t>
      </w:r>
      <w:r w:rsidR="002C18FA" w:rsidRPr="00445B44">
        <w:rPr>
          <w:b/>
        </w:rPr>
        <w:t xml:space="preserve"> </w:t>
      </w:r>
    </w:p>
    <w:p w:rsidR="00151960" w:rsidRPr="00436246" w:rsidRDefault="00151960" w:rsidP="00151960">
      <w:pPr>
        <w:autoSpaceDE w:val="0"/>
        <w:autoSpaceDN w:val="0"/>
        <w:adjustRightInd w:val="0"/>
        <w:spacing w:line="276" w:lineRule="auto"/>
        <w:ind w:firstLine="540"/>
        <w:jc w:val="both"/>
      </w:pPr>
      <w:r w:rsidRPr="00436246">
        <w:t>10.1. Оценка заявок осуществляется с использованием следующих критериев</w:t>
      </w:r>
      <w:r w:rsidRPr="00436246">
        <w:rPr>
          <w:b/>
        </w:rPr>
        <w:t xml:space="preserve"> </w:t>
      </w:r>
      <w:r w:rsidRPr="00436246">
        <w:t>оценки заявок:</w:t>
      </w:r>
    </w:p>
    <w:p w:rsidR="002C18FA" w:rsidRPr="00151960" w:rsidRDefault="002C18FA" w:rsidP="002C18FA">
      <w:pPr>
        <w:spacing w:line="276" w:lineRule="auto"/>
      </w:pPr>
      <w:r w:rsidRPr="00151960">
        <w:t>Критерий оценки «Цена договора»-</w:t>
      </w:r>
      <w:r w:rsidR="00772269" w:rsidRPr="00151960">
        <w:t>95</w:t>
      </w:r>
      <w:r w:rsidRPr="00151960">
        <w:t xml:space="preserve"> баллов</w:t>
      </w:r>
    </w:p>
    <w:p w:rsidR="002602C3" w:rsidRPr="00151960" w:rsidRDefault="002C18FA" w:rsidP="002C18FA">
      <w:pPr>
        <w:spacing w:line="276" w:lineRule="auto"/>
        <w:jc w:val="both"/>
        <w:rPr>
          <w:sz w:val="22"/>
          <w:szCs w:val="22"/>
        </w:rPr>
      </w:pPr>
      <w:r w:rsidRPr="00151960">
        <w:t>Критерии «Опыт работы»-</w:t>
      </w:r>
      <w:r w:rsidR="00772269" w:rsidRPr="00151960">
        <w:t>5</w:t>
      </w:r>
      <w:r w:rsidRPr="00151960">
        <w:t xml:space="preserve"> баллов</w:t>
      </w:r>
    </w:p>
    <w:p w:rsidR="009612D1" w:rsidRPr="00445B44" w:rsidRDefault="00744D4E" w:rsidP="00951CBA">
      <w:pPr>
        <w:pStyle w:val="ConsPlusNonformat"/>
        <w:spacing w:line="276" w:lineRule="auto"/>
        <w:ind w:firstLine="600"/>
        <w:rPr>
          <w:rFonts w:ascii="Times New Roman" w:hAnsi="Times New Roman" w:cs="Times New Roman"/>
          <w:sz w:val="22"/>
          <w:szCs w:val="22"/>
        </w:rPr>
      </w:pPr>
      <w:r w:rsidRPr="00445B44">
        <w:rPr>
          <w:rFonts w:ascii="Times New Roman" w:hAnsi="Times New Roman" w:cs="Times New Roman"/>
          <w:sz w:val="22"/>
          <w:szCs w:val="22"/>
        </w:rPr>
        <w:t>10</w:t>
      </w:r>
      <w:r w:rsidR="009612D1" w:rsidRPr="00445B44">
        <w:rPr>
          <w:rFonts w:ascii="Times New Roman" w:hAnsi="Times New Roman" w:cs="Times New Roman"/>
          <w:sz w:val="22"/>
          <w:szCs w:val="22"/>
        </w:rPr>
        <w:t>.</w:t>
      </w:r>
      <w:r w:rsidR="00F62470" w:rsidRPr="00445B44">
        <w:rPr>
          <w:rFonts w:ascii="Times New Roman" w:hAnsi="Times New Roman" w:cs="Times New Roman"/>
          <w:sz w:val="22"/>
          <w:szCs w:val="22"/>
        </w:rPr>
        <w:t>2</w:t>
      </w:r>
      <w:r w:rsidR="009612D1" w:rsidRPr="00445B44">
        <w:rPr>
          <w:rFonts w:ascii="Times New Roman" w:hAnsi="Times New Roman" w:cs="Times New Roman"/>
          <w:sz w:val="22"/>
          <w:szCs w:val="22"/>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612D1" w:rsidRPr="00445B44" w:rsidRDefault="00744D4E" w:rsidP="00951CBA">
      <w:pPr>
        <w:autoSpaceDE w:val="0"/>
        <w:autoSpaceDN w:val="0"/>
        <w:adjustRightInd w:val="0"/>
        <w:spacing w:line="276" w:lineRule="auto"/>
        <w:ind w:firstLine="540"/>
        <w:jc w:val="both"/>
        <w:rPr>
          <w:sz w:val="22"/>
          <w:szCs w:val="22"/>
        </w:rPr>
      </w:pPr>
      <w:r w:rsidRPr="00445B44">
        <w:rPr>
          <w:sz w:val="22"/>
          <w:szCs w:val="22"/>
        </w:rPr>
        <w:t>10</w:t>
      </w:r>
      <w:r w:rsidR="009612D1" w:rsidRPr="00445B44">
        <w:rPr>
          <w:sz w:val="22"/>
          <w:szCs w:val="22"/>
        </w:rPr>
        <w:t>.</w:t>
      </w:r>
      <w:r w:rsidR="000B4F19" w:rsidRPr="00445B44">
        <w:rPr>
          <w:sz w:val="22"/>
          <w:szCs w:val="22"/>
        </w:rPr>
        <w:t>3</w:t>
      </w:r>
      <w:r w:rsidR="009612D1" w:rsidRPr="00445B44">
        <w:rPr>
          <w:sz w:val="22"/>
          <w:szCs w:val="22"/>
        </w:rPr>
        <w:t xml:space="preserve">. Сумма значимостей критериев оценки заявок, установленных в конкурсной документации, составляет 100 </w:t>
      </w:r>
      <w:r w:rsidR="00F62470" w:rsidRPr="00445B44">
        <w:rPr>
          <w:sz w:val="22"/>
          <w:szCs w:val="22"/>
        </w:rPr>
        <w:t>баллов</w:t>
      </w:r>
      <w:r w:rsidR="009612D1" w:rsidRPr="00445B44">
        <w:rPr>
          <w:sz w:val="22"/>
          <w:szCs w:val="22"/>
        </w:rPr>
        <w:t>.</w:t>
      </w:r>
    </w:p>
    <w:p w:rsidR="009612D1" w:rsidRPr="00445B44" w:rsidRDefault="00744D4E" w:rsidP="00951CBA">
      <w:pPr>
        <w:autoSpaceDE w:val="0"/>
        <w:autoSpaceDN w:val="0"/>
        <w:adjustRightInd w:val="0"/>
        <w:spacing w:line="276" w:lineRule="auto"/>
        <w:ind w:firstLine="540"/>
        <w:jc w:val="both"/>
        <w:rPr>
          <w:sz w:val="22"/>
          <w:szCs w:val="22"/>
        </w:rPr>
      </w:pPr>
      <w:r w:rsidRPr="00445B44">
        <w:rPr>
          <w:sz w:val="22"/>
          <w:szCs w:val="22"/>
        </w:rPr>
        <w:t>10</w:t>
      </w:r>
      <w:r w:rsidR="009612D1" w:rsidRPr="00445B44">
        <w:rPr>
          <w:sz w:val="22"/>
          <w:szCs w:val="22"/>
        </w:rPr>
        <w:t>.</w:t>
      </w:r>
      <w:r w:rsidR="000B4F19" w:rsidRPr="00445B44">
        <w:rPr>
          <w:sz w:val="22"/>
          <w:szCs w:val="22"/>
        </w:rPr>
        <w:t>4</w:t>
      </w:r>
      <w:r w:rsidR="009612D1" w:rsidRPr="00445B44">
        <w:rPr>
          <w:sz w:val="22"/>
          <w:szCs w:val="22"/>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B4F19" w:rsidRPr="00445B44" w:rsidRDefault="00744D4E" w:rsidP="00951CBA">
      <w:pPr>
        <w:spacing w:line="276" w:lineRule="auto"/>
        <w:ind w:firstLine="540"/>
        <w:jc w:val="both"/>
        <w:rPr>
          <w:bCs/>
          <w:sz w:val="22"/>
          <w:szCs w:val="22"/>
        </w:rPr>
      </w:pPr>
      <w:r w:rsidRPr="00445B44">
        <w:rPr>
          <w:bCs/>
          <w:sz w:val="22"/>
          <w:szCs w:val="22"/>
        </w:rPr>
        <w:t>10</w:t>
      </w:r>
      <w:r w:rsidR="000B4F19" w:rsidRPr="00445B44">
        <w:rPr>
          <w:bCs/>
          <w:sz w:val="22"/>
          <w:szCs w:val="22"/>
        </w:rPr>
        <w:t>.5. Участник, предложивший условия исполнения договора, находящиеся за пределами (максимальные или минимальные) значений, указанных в конкурсной документации, не допускается до оценки заявок.</w:t>
      </w:r>
    </w:p>
    <w:p w:rsidR="00DF0317" w:rsidRPr="00445B44" w:rsidRDefault="00DF0317" w:rsidP="00DF0317">
      <w:pPr>
        <w:autoSpaceDE w:val="0"/>
        <w:autoSpaceDN w:val="0"/>
        <w:adjustRightInd w:val="0"/>
        <w:spacing w:line="276" w:lineRule="auto"/>
        <w:ind w:firstLine="540"/>
        <w:jc w:val="both"/>
        <w:rPr>
          <w:sz w:val="22"/>
          <w:szCs w:val="22"/>
        </w:rPr>
      </w:pPr>
      <w:r w:rsidRPr="00445B44">
        <w:rPr>
          <w:sz w:val="22"/>
          <w:szCs w:val="22"/>
        </w:rPr>
        <w:t>10.6. В случае</w:t>
      </w:r>
      <w:proofErr w:type="gramStart"/>
      <w:r w:rsidRPr="00445B44">
        <w:rPr>
          <w:sz w:val="22"/>
          <w:szCs w:val="22"/>
        </w:rPr>
        <w:t>,</w:t>
      </w:r>
      <w:proofErr w:type="gramEnd"/>
      <w:r w:rsidRPr="00445B44">
        <w:rPr>
          <w:sz w:val="22"/>
          <w:szCs w:val="22"/>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DF0317" w:rsidRPr="00445B44" w:rsidRDefault="00DF0317" w:rsidP="00DF0317">
      <w:pPr>
        <w:autoSpaceDE w:val="0"/>
        <w:autoSpaceDN w:val="0"/>
        <w:adjustRightInd w:val="0"/>
        <w:spacing w:line="276" w:lineRule="auto"/>
        <w:ind w:firstLine="540"/>
        <w:jc w:val="both"/>
        <w:rPr>
          <w:sz w:val="22"/>
          <w:szCs w:val="22"/>
        </w:rPr>
      </w:pPr>
      <w:r w:rsidRPr="00445B44">
        <w:rPr>
          <w:sz w:val="22"/>
          <w:szCs w:val="22"/>
        </w:rPr>
        <w:lastRenderedPageBreak/>
        <w:t>10.7.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DF0317" w:rsidRPr="00445B44" w:rsidRDefault="00DF0317" w:rsidP="00DF0317">
      <w:pPr>
        <w:autoSpaceDE w:val="0"/>
        <w:autoSpaceDN w:val="0"/>
        <w:adjustRightInd w:val="0"/>
        <w:spacing w:line="276" w:lineRule="auto"/>
        <w:ind w:firstLine="540"/>
        <w:jc w:val="both"/>
        <w:rPr>
          <w:sz w:val="22"/>
          <w:szCs w:val="22"/>
        </w:rPr>
      </w:pPr>
      <w:r w:rsidRPr="00445B44">
        <w:rPr>
          <w:sz w:val="22"/>
          <w:szCs w:val="22"/>
        </w:rPr>
        <w:t>10.8.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0B4F19" w:rsidRPr="00445B44" w:rsidRDefault="00744D4E" w:rsidP="00951CBA">
      <w:pPr>
        <w:spacing w:line="276" w:lineRule="auto"/>
        <w:ind w:firstLine="540"/>
        <w:jc w:val="both"/>
        <w:rPr>
          <w:bCs/>
          <w:sz w:val="22"/>
          <w:szCs w:val="22"/>
        </w:rPr>
      </w:pPr>
      <w:r w:rsidRPr="00445B44">
        <w:rPr>
          <w:bCs/>
          <w:sz w:val="22"/>
          <w:szCs w:val="22"/>
        </w:rPr>
        <w:t>10</w:t>
      </w:r>
      <w:r w:rsidR="000B4F19" w:rsidRPr="00445B44">
        <w:rPr>
          <w:bCs/>
          <w:sz w:val="22"/>
          <w:szCs w:val="22"/>
        </w:rPr>
        <w:t>.</w:t>
      </w:r>
      <w:r w:rsidR="00DF0317" w:rsidRPr="00445B44">
        <w:rPr>
          <w:bCs/>
          <w:sz w:val="22"/>
          <w:szCs w:val="22"/>
        </w:rPr>
        <w:t>9</w:t>
      </w:r>
      <w:r w:rsidR="000B4F19" w:rsidRPr="00445B44">
        <w:rPr>
          <w:bCs/>
          <w:sz w:val="22"/>
          <w:szCs w:val="22"/>
        </w:rPr>
        <w:t>. 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9612D1" w:rsidRPr="00445B44" w:rsidRDefault="00744D4E" w:rsidP="00951CBA">
      <w:pPr>
        <w:spacing w:line="276" w:lineRule="auto"/>
        <w:ind w:firstLine="540"/>
        <w:jc w:val="both"/>
        <w:rPr>
          <w:sz w:val="22"/>
          <w:szCs w:val="22"/>
        </w:rPr>
      </w:pPr>
      <w:r w:rsidRPr="00445B44">
        <w:rPr>
          <w:bCs/>
          <w:sz w:val="22"/>
          <w:szCs w:val="22"/>
        </w:rPr>
        <w:t>10</w:t>
      </w:r>
      <w:r w:rsidR="009612D1" w:rsidRPr="00445B44">
        <w:rPr>
          <w:bCs/>
          <w:sz w:val="22"/>
          <w:szCs w:val="22"/>
        </w:rPr>
        <w:t>.</w:t>
      </w:r>
      <w:r w:rsidR="00DF0317" w:rsidRPr="00445B44">
        <w:rPr>
          <w:bCs/>
          <w:sz w:val="22"/>
          <w:szCs w:val="22"/>
        </w:rPr>
        <w:t>10</w:t>
      </w:r>
      <w:r w:rsidR="009612D1" w:rsidRPr="00445B44">
        <w:rPr>
          <w:bCs/>
          <w:sz w:val="22"/>
          <w:szCs w:val="22"/>
        </w:rPr>
        <w:t>. Присуждение каждой заявке порядкового номера по мере уменьшения степени</w:t>
      </w:r>
      <w:r w:rsidR="009612D1" w:rsidRPr="00445B44">
        <w:rPr>
          <w:sz w:val="22"/>
          <w:szCs w:val="22"/>
        </w:rPr>
        <w:t xml:space="preserve"> выгодности содержащихся в ней условий исполнения </w:t>
      </w:r>
      <w:r w:rsidR="00B60B63" w:rsidRPr="00445B44">
        <w:rPr>
          <w:sz w:val="22"/>
          <w:szCs w:val="22"/>
        </w:rPr>
        <w:t>договор</w:t>
      </w:r>
      <w:r w:rsidR="009612D1" w:rsidRPr="00445B44">
        <w:rPr>
          <w:sz w:val="22"/>
          <w:szCs w:val="22"/>
        </w:rPr>
        <w:t>а производится по результатам расчета итогового рейтинга по каждой заявке.</w:t>
      </w:r>
    </w:p>
    <w:p w:rsidR="009612D1" w:rsidRPr="00445B44" w:rsidRDefault="009612D1" w:rsidP="00951CBA">
      <w:pPr>
        <w:autoSpaceDE w:val="0"/>
        <w:autoSpaceDN w:val="0"/>
        <w:adjustRightInd w:val="0"/>
        <w:spacing w:line="276" w:lineRule="auto"/>
        <w:ind w:firstLine="540"/>
        <w:jc w:val="both"/>
        <w:rPr>
          <w:sz w:val="22"/>
          <w:szCs w:val="22"/>
        </w:rPr>
      </w:pPr>
      <w:r w:rsidRPr="00445B44">
        <w:rPr>
          <w:sz w:val="22"/>
          <w:szCs w:val="22"/>
        </w:rPr>
        <w:t>Заявке, набравшей наибольший итоговый рейтинг, присваивается первый номер.</w:t>
      </w:r>
    </w:p>
    <w:p w:rsidR="00F62470" w:rsidRPr="00445B44" w:rsidRDefault="00F62470" w:rsidP="00951CBA">
      <w:pPr>
        <w:spacing w:line="276" w:lineRule="auto"/>
        <w:jc w:val="both"/>
        <w:rPr>
          <w:b/>
          <w:sz w:val="22"/>
          <w:szCs w:val="22"/>
        </w:rPr>
      </w:pPr>
    </w:p>
    <w:p w:rsidR="009612D1" w:rsidRPr="00445B44" w:rsidRDefault="00744D4E" w:rsidP="00951CBA">
      <w:pPr>
        <w:spacing w:line="276" w:lineRule="auto"/>
        <w:jc w:val="both"/>
        <w:rPr>
          <w:b/>
          <w:sz w:val="22"/>
          <w:szCs w:val="22"/>
        </w:rPr>
      </w:pPr>
      <w:r w:rsidRPr="00445B44">
        <w:rPr>
          <w:b/>
          <w:sz w:val="22"/>
          <w:szCs w:val="22"/>
        </w:rPr>
        <w:t>11</w:t>
      </w:r>
      <w:r w:rsidR="009612D1" w:rsidRPr="00445B44">
        <w:rPr>
          <w:b/>
          <w:sz w:val="22"/>
          <w:szCs w:val="22"/>
        </w:rPr>
        <w:t>. Порядок оценки заявок по критериям оценки заявок:</w:t>
      </w:r>
    </w:p>
    <w:p w:rsidR="00BA44D9" w:rsidRPr="00BA44D9" w:rsidRDefault="00BA44D9" w:rsidP="002C18FA">
      <w:pPr>
        <w:ind w:firstLine="612"/>
        <w:jc w:val="both"/>
        <w:rPr>
          <w:b/>
        </w:rPr>
      </w:pPr>
      <w:r>
        <w:t xml:space="preserve">                                    </w:t>
      </w:r>
      <w:r w:rsidRPr="00BA44D9">
        <w:rPr>
          <w:b/>
        </w:rPr>
        <w:t>Оценка заявок по критерию «цена договора»</w:t>
      </w:r>
    </w:p>
    <w:p w:rsidR="00772269" w:rsidRDefault="00772269" w:rsidP="00883EDA">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0"/>
        <w:jc w:val="both"/>
        <w:rPr>
          <w:rFonts w:ascii="Times New Roman" w:hAnsi="Times New Roman" w:cs="Times New Roman"/>
          <w:b/>
          <w:sz w:val="22"/>
          <w:szCs w:val="22"/>
        </w:rPr>
      </w:pPr>
    </w:p>
    <w:p w:rsidR="00772269" w:rsidRPr="00436246" w:rsidRDefault="00772269" w:rsidP="00772269">
      <w:pPr>
        <w:tabs>
          <w:tab w:val="left" w:pos="708"/>
        </w:tabs>
        <w:ind w:firstLine="612"/>
        <w:jc w:val="both"/>
      </w:pPr>
      <w:r w:rsidRPr="00436246">
        <w:t>1. При оценке заявок по критерию "Цена договора"  использование подкритериев не допускается.</w:t>
      </w:r>
    </w:p>
    <w:p w:rsidR="00772269" w:rsidRPr="00436246" w:rsidRDefault="00772269" w:rsidP="00772269">
      <w:pPr>
        <w:tabs>
          <w:tab w:val="left" w:pos="708"/>
        </w:tabs>
        <w:ind w:firstLine="612"/>
        <w:jc w:val="both"/>
      </w:pPr>
      <w:r w:rsidRPr="00436246">
        <w:t>2. Для определения искомой оценки по данному критерию  в конкурсной документации устанавливается начальная (максимальная) цена договора.</w:t>
      </w:r>
    </w:p>
    <w:p w:rsidR="00772269" w:rsidRPr="00436246" w:rsidRDefault="00772269" w:rsidP="00772269">
      <w:pPr>
        <w:suppressAutoHyphens/>
        <w:autoSpaceDE w:val="0"/>
        <w:ind w:firstLine="602"/>
        <w:jc w:val="both"/>
        <w:rPr>
          <w:rFonts w:eastAsia="Arial"/>
          <w:lang w:eastAsia="ar-SA"/>
        </w:rPr>
      </w:pPr>
      <w:r w:rsidRPr="00436246">
        <w:rPr>
          <w:rFonts w:eastAsia="Arial"/>
          <w:lang w:eastAsia="ar-SA"/>
        </w:rPr>
        <w:t>3. Рейтинг, присуждаемый конкурсной заявке по критерию  «Цена договора», определяется по формуле:</w:t>
      </w:r>
    </w:p>
    <w:p w:rsidR="00772269" w:rsidRPr="00436246" w:rsidRDefault="00772269" w:rsidP="00772269">
      <w:pPr>
        <w:suppressAutoHyphens/>
        <w:autoSpaceDE w:val="0"/>
        <w:ind w:left="602"/>
        <w:jc w:val="both"/>
        <w:rPr>
          <w:rFonts w:eastAsia="Arial"/>
          <w:lang w:eastAsia="ar-SA"/>
        </w:rPr>
      </w:pPr>
      <w:r w:rsidRPr="00436246">
        <w:rPr>
          <w:b/>
          <w:position w:val="-24"/>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1.5pt" o:ole="" fillcolor="window">
            <v:imagedata r:id="rId15" o:title=""/>
          </v:shape>
          <o:OLEObject Type="Embed" ProgID="Equation.3" ShapeID="_x0000_i1025" DrawAspect="Content" ObjectID="_1545723098" r:id="rId16"/>
        </w:object>
      </w:r>
      <w:r w:rsidRPr="00436246">
        <w:rPr>
          <w:b/>
          <w:position w:val="-38"/>
        </w:rPr>
        <w:t xml:space="preserve">   </w:t>
      </w:r>
      <w:r w:rsidRPr="00436246">
        <w:rPr>
          <w:rFonts w:eastAsia="Arial"/>
          <w:b/>
          <w:lang w:eastAsia="ar-SA"/>
        </w:rPr>
        <w:t>. где</w:t>
      </w:r>
      <w:r w:rsidRPr="00436246">
        <w:t>:</w:t>
      </w:r>
    </w:p>
    <w:p w:rsidR="00772269" w:rsidRPr="00436246" w:rsidRDefault="00772269" w:rsidP="00772269">
      <w:pPr>
        <w:tabs>
          <w:tab w:val="left" w:pos="708"/>
        </w:tabs>
        <w:ind w:left="360"/>
        <w:jc w:val="both"/>
      </w:pPr>
      <w:r w:rsidRPr="00436246">
        <w:t>А</w:t>
      </w:r>
      <w:proofErr w:type="gramStart"/>
      <w:r w:rsidRPr="00436246">
        <w:t>1</w:t>
      </w:r>
      <w:proofErr w:type="gramEnd"/>
      <w:r w:rsidRPr="00436246">
        <w:t xml:space="preserve"> - искомая оценка по данному критерию (рейтинг), </w:t>
      </w:r>
    </w:p>
    <w:p w:rsidR="00772269" w:rsidRPr="00436246" w:rsidRDefault="00772269" w:rsidP="00772269">
      <w:pPr>
        <w:tabs>
          <w:tab w:val="left" w:pos="708"/>
        </w:tabs>
        <w:ind w:left="360"/>
        <w:jc w:val="both"/>
      </w:pPr>
      <w:r w:rsidRPr="00436246">
        <w:t>P</w:t>
      </w:r>
      <w:r w:rsidRPr="00436246">
        <w:rPr>
          <w:lang w:val="en-US"/>
        </w:rPr>
        <w:t>min</w:t>
      </w:r>
      <w:r w:rsidRPr="00436246">
        <w:t xml:space="preserve"> – минимальная цена договора указанная Участниками, </w:t>
      </w:r>
    </w:p>
    <w:p w:rsidR="00772269" w:rsidRPr="00436246" w:rsidRDefault="00772269" w:rsidP="00772269">
      <w:pPr>
        <w:tabs>
          <w:tab w:val="left" w:pos="708"/>
        </w:tabs>
        <w:ind w:left="360"/>
        <w:jc w:val="both"/>
      </w:pPr>
      <w:proofErr w:type="spellStart"/>
      <w:r w:rsidRPr="00436246">
        <w:t>Px</w:t>
      </w:r>
      <w:proofErr w:type="spellEnd"/>
      <w:r w:rsidRPr="00436246">
        <w:t xml:space="preserve"> – предложенная оцениваемым Участником цена договора,</w:t>
      </w:r>
    </w:p>
    <w:p w:rsidR="00772269" w:rsidRPr="009C6D0D" w:rsidRDefault="00772269" w:rsidP="00772269">
      <w:pPr>
        <w:tabs>
          <w:tab w:val="left" w:pos="708"/>
        </w:tabs>
        <w:ind w:left="360"/>
        <w:jc w:val="both"/>
      </w:pPr>
      <w:r w:rsidRPr="00436246">
        <w:t>Y – значимость критерия.</w:t>
      </w:r>
    </w:p>
    <w:p w:rsidR="00772269" w:rsidRDefault="00772269" w:rsidP="00772269">
      <w:pPr>
        <w:widowControl w:val="0"/>
        <w:autoSpaceDE w:val="0"/>
        <w:autoSpaceDN w:val="0"/>
        <w:adjustRightInd w:val="0"/>
        <w:ind w:firstLine="720"/>
        <w:jc w:val="center"/>
        <w:rPr>
          <w:b/>
        </w:rPr>
      </w:pPr>
      <w:r>
        <w:rPr>
          <w:b/>
        </w:rPr>
        <w:t>Оценка заявок по критерию «опыт работы»</w:t>
      </w:r>
    </w:p>
    <w:p w:rsidR="00772269" w:rsidRDefault="00772269" w:rsidP="00772269">
      <w:pPr>
        <w:numPr>
          <w:ilvl w:val="0"/>
          <w:numId w:val="29"/>
        </w:numPr>
        <w:tabs>
          <w:tab w:val="left" w:pos="0"/>
          <w:tab w:val="left" w:pos="708"/>
          <w:tab w:val="left" w:pos="885"/>
        </w:tabs>
        <w:ind w:left="34" w:firstLine="568"/>
      </w:pPr>
      <w:r>
        <w:t>Рейтинг, присуждаемый конкурсной заявке по критерию «Опыт работы», определяется по количеству заключенных договоров, в соответствие с информацией,  предоставляемой по форме Приложения  № 1.1 к конкурсной документации</w:t>
      </w:r>
      <w:proofErr w:type="gramStart"/>
      <w:r>
        <w:t>..</w:t>
      </w:r>
      <w:proofErr w:type="gramEnd"/>
    </w:p>
    <w:p w:rsidR="00772269" w:rsidRDefault="00772269" w:rsidP="00772269">
      <w:pPr>
        <w:tabs>
          <w:tab w:val="left" w:pos="0"/>
          <w:tab w:val="left" w:pos="885"/>
        </w:tabs>
        <w:rPr>
          <w:sz w:val="22"/>
          <w:szCs w:val="22"/>
        </w:rPr>
      </w:pPr>
      <w:r>
        <w:t xml:space="preserve">           При оценке заявок по критерию  «опыт работы » рассматривается  количество заключенных  договоров на </w:t>
      </w:r>
      <w:proofErr w:type="gramStart"/>
      <w:r>
        <w:t>сумму</w:t>
      </w:r>
      <w:proofErr w:type="gramEnd"/>
      <w:r>
        <w:t xml:space="preserve">  превышающую начальную (максимальную) сумму контракта, указанные Участником:</w:t>
      </w:r>
    </w:p>
    <w:tbl>
      <w:tblPr>
        <w:tblW w:w="10363" w:type="dxa"/>
        <w:tblLook w:val="04A0" w:firstRow="1" w:lastRow="0" w:firstColumn="1" w:lastColumn="0" w:noHBand="0" w:noVBand="1"/>
      </w:tblPr>
      <w:tblGrid>
        <w:gridCol w:w="6491"/>
        <w:gridCol w:w="2278"/>
        <w:gridCol w:w="1594"/>
      </w:tblGrid>
      <w:tr w:rsidR="00772269" w:rsidTr="004C5740">
        <w:trPr>
          <w:trHeight w:val="333"/>
        </w:trPr>
        <w:tc>
          <w:tcPr>
            <w:tcW w:w="10363" w:type="dxa"/>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rsidR="00772269" w:rsidRDefault="00772269" w:rsidP="004C5740">
            <w:pPr>
              <w:jc w:val="center"/>
              <w:rPr>
                <w:b/>
                <w:bCs/>
                <w:color w:val="000000"/>
                <w:sz w:val="22"/>
                <w:szCs w:val="22"/>
              </w:rPr>
            </w:pPr>
            <w:r>
              <w:rPr>
                <w:b/>
                <w:bCs/>
                <w:color w:val="000000"/>
                <w:sz w:val="22"/>
                <w:szCs w:val="22"/>
              </w:rPr>
              <w:t>Показатели  критерия «опыт работы»</w:t>
            </w:r>
            <w:r w:rsidR="006A713F">
              <w:rPr>
                <w:b/>
                <w:bCs/>
                <w:color w:val="000000"/>
                <w:sz w:val="22"/>
                <w:szCs w:val="22"/>
              </w:rPr>
              <w:t xml:space="preserve"> А</w:t>
            </w:r>
            <w:proofErr w:type="gramStart"/>
            <w:r w:rsidR="006A713F">
              <w:rPr>
                <w:b/>
                <w:bCs/>
                <w:color w:val="000000"/>
                <w:sz w:val="22"/>
                <w:szCs w:val="22"/>
              </w:rPr>
              <w:t>2</w:t>
            </w:r>
            <w:proofErr w:type="gramEnd"/>
          </w:p>
        </w:tc>
      </w:tr>
      <w:tr w:rsidR="00772269" w:rsidTr="004C5740">
        <w:trPr>
          <w:trHeight w:val="318"/>
        </w:trPr>
        <w:tc>
          <w:tcPr>
            <w:tcW w:w="8769" w:type="dxa"/>
            <w:gridSpan w:val="2"/>
            <w:tcBorders>
              <w:top w:val="nil"/>
              <w:left w:val="single" w:sz="8" w:space="0" w:color="auto"/>
              <w:bottom w:val="single" w:sz="4" w:space="0" w:color="auto"/>
              <w:right w:val="single" w:sz="4" w:space="0" w:color="auto"/>
            </w:tcBorders>
            <w:shd w:val="clear" w:color="auto" w:fill="FFFFFF"/>
            <w:vAlign w:val="center"/>
            <w:hideMark/>
          </w:tcPr>
          <w:p w:rsidR="00772269" w:rsidRDefault="00772269" w:rsidP="004C5740">
            <w:pPr>
              <w:jc w:val="center"/>
              <w:rPr>
                <w:b/>
                <w:bCs/>
                <w:color w:val="000000"/>
                <w:sz w:val="22"/>
                <w:szCs w:val="22"/>
              </w:rPr>
            </w:pPr>
            <w:r>
              <w:rPr>
                <w:b/>
                <w:bCs/>
                <w:color w:val="000000"/>
                <w:sz w:val="22"/>
                <w:szCs w:val="22"/>
              </w:rPr>
              <w:t>Показатели критерия</w:t>
            </w:r>
          </w:p>
        </w:tc>
        <w:tc>
          <w:tcPr>
            <w:tcW w:w="1594" w:type="dxa"/>
            <w:tcBorders>
              <w:top w:val="nil"/>
              <w:left w:val="nil"/>
              <w:bottom w:val="single" w:sz="4" w:space="0" w:color="auto"/>
              <w:right w:val="single" w:sz="8" w:space="0" w:color="auto"/>
            </w:tcBorders>
            <w:shd w:val="clear" w:color="auto" w:fill="FFFFFF"/>
            <w:vAlign w:val="center"/>
            <w:hideMark/>
          </w:tcPr>
          <w:p w:rsidR="00772269" w:rsidRDefault="00772269" w:rsidP="004C5740">
            <w:pPr>
              <w:jc w:val="center"/>
              <w:rPr>
                <w:b/>
                <w:bCs/>
                <w:color w:val="000000"/>
                <w:sz w:val="22"/>
                <w:szCs w:val="22"/>
              </w:rPr>
            </w:pPr>
            <w:r>
              <w:rPr>
                <w:b/>
                <w:bCs/>
                <w:color w:val="000000"/>
                <w:sz w:val="22"/>
                <w:szCs w:val="22"/>
              </w:rPr>
              <w:t>Кол-во баллов</w:t>
            </w:r>
          </w:p>
        </w:tc>
      </w:tr>
      <w:tr w:rsidR="00772269" w:rsidTr="004C5740">
        <w:trPr>
          <w:trHeight w:val="203"/>
        </w:trPr>
        <w:tc>
          <w:tcPr>
            <w:tcW w:w="6491" w:type="dxa"/>
            <w:vMerge w:val="restart"/>
            <w:tcBorders>
              <w:top w:val="nil"/>
              <w:left w:val="single" w:sz="8" w:space="0" w:color="auto"/>
              <w:bottom w:val="single" w:sz="4" w:space="0" w:color="auto"/>
              <w:right w:val="single" w:sz="4" w:space="0" w:color="auto"/>
            </w:tcBorders>
            <w:shd w:val="clear" w:color="auto" w:fill="FFFFFF"/>
            <w:noWrap/>
            <w:vAlign w:val="center"/>
            <w:hideMark/>
          </w:tcPr>
          <w:p w:rsidR="00772269" w:rsidRDefault="00772269" w:rsidP="004C5740">
            <w:pPr>
              <w:jc w:val="center"/>
              <w:rPr>
                <w:color w:val="000000"/>
                <w:sz w:val="22"/>
                <w:szCs w:val="22"/>
              </w:rPr>
            </w:pPr>
            <w:r>
              <w:t>Количество заключенных  договоров на сумму</w:t>
            </w:r>
            <w:proofErr w:type="gramStart"/>
            <w:r>
              <w:t xml:space="preserve"> ,</w:t>
            </w:r>
            <w:proofErr w:type="gramEnd"/>
            <w:r>
              <w:t xml:space="preserve"> превышающую начальную (максимальную) сумму контракта - (Х-шт.)</w:t>
            </w:r>
          </w:p>
        </w:tc>
        <w:tc>
          <w:tcPr>
            <w:tcW w:w="2278" w:type="dxa"/>
            <w:tcBorders>
              <w:top w:val="nil"/>
              <w:left w:val="nil"/>
              <w:bottom w:val="single" w:sz="4" w:space="0" w:color="auto"/>
              <w:right w:val="single" w:sz="4" w:space="0" w:color="auto"/>
            </w:tcBorders>
            <w:shd w:val="clear" w:color="auto" w:fill="FFFFFF"/>
            <w:noWrap/>
            <w:vAlign w:val="center"/>
            <w:hideMark/>
          </w:tcPr>
          <w:p w:rsidR="00772269" w:rsidRDefault="00772269" w:rsidP="004C5740">
            <w:pPr>
              <w:jc w:val="center"/>
              <w:rPr>
                <w:color w:val="000000"/>
                <w:sz w:val="22"/>
                <w:szCs w:val="22"/>
              </w:rPr>
            </w:pPr>
            <w:r>
              <w:rPr>
                <w:color w:val="000000"/>
                <w:sz w:val="22"/>
                <w:szCs w:val="22"/>
              </w:rPr>
              <w:t>Х≥5</w:t>
            </w:r>
          </w:p>
        </w:tc>
        <w:tc>
          <w:tcPr>
            <w:tcW w:w="1594" w:type="dxa"/>
            <w:tcBorders>
              <w:top w:val="nil"/>
              <w:left w:val="nil"/>
              <w:bottom w:val="single" w:sz="4" w:space="0" w:color="auto"/>
              <w:right w:val="single" w:sz="8" w:space="0" w:color="auto"/>
            </w:tcBorders>
            <w:noWrap/>
            <w:vAlign w:val="center"/>
            <w:hideMark/>
          </w:tcPr>
          <w:p w:rsidR="00772269" w:rsidRDefault="00772269" w:rsidP="004C5740">
            <w:pPr>
              <w:jc w:val="center"/>
              <w:rPr>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=5</w:t>
            </w:r>
          </w:p>
        </w:tc>
      </w:tr>
      <w:tr w:rsidR="00772269" w:rsidTr="004C5740">
        <w:trPr>
          <w:trHeight w:val="280"/>
        </w:trPr>
        <w:tc>
          <w:tcPr>
            <w:tcW w:w="0" w:type="auto"/>
            <w:vMerge/>
            <w:tcBorders>
              <w:top w:val="nil"/>
              <w:left w:val="single" w:sz="8" w:space="0" w:color="auto"/>
              <w:bottom w:val="single" w:sz="4" w:space="0" w:color="auto"/>
              <w:right w:val="single" w:sz="4" w:space="0" w:color="auto"/>
            </w:tcBorders>
            <w:vAlign w:val="center"/>
            <w:hideMark/>
          </w:tcPr>
          <w:p w:rsidR="00772269" w:rsidRDefault="00772269" w:rsidP="004C5740">
            <w:pPr>
              <w:rPr>
                <w:color w:val="000000"/>
                <w:sz w:val="22"/>
                <w:szCs w:val="22"/>
              </w:rPr>
            </w:pPr>
          </w:p>
        </w:tc>
        <w:tc>
          <w:tcPr>
            <w:tcW w:w="2278" w:type="dxa"/>
            <w:tcBorders>
              <w:top w:val="nil"/>
              <w:left w:val="nil"/>
              <w:bottom w:val="single" w:sz="4" w:space="0" w:color="auto"/>
              <w:right w:val="single" w:sz="4" w:space="0" w:color="auto"/>
            </w:tcBorders>
            <w:shd w:val="clear" w:color="auto" w:fill="FFFFFF"/>
            <w:noWrap/>
            <w:vAlign w:val="center"/>
            <w:hideMark/>
          </w:tcPr>
          <w:p w:rsidR="00772269" w:rsidRPr="0093578F" w:rsidRDefault="006A713F" w:rsidP="004C5740">
            <w:pPr>
              <w:jc w:val="center"/>
              <w:rPr>
                <w:color w:val="FF0000"/>
                <w:sz w:val="22"/>
                <w:szCs w:val="22"/>
              </w:rPr>
            </w:pPr>
            <w:r>
              <w:rPr>
                <w:color w:val="FF0000"/>
                <w:sz w:val="22"/>
                <w:szCs w:val="22"/>
              </w:rPr>
              <w:t>2&lt; Х &lt;</w:t>
            </w:r>
            <w:r w:rsidR="00772269" w:rsidRPr="0093578F">
              <w:rPr>
                <w:color w:val="FF0000"/>
                <w:sz w:val="22"/>
                <w:szCs w:val="22"/>
              </w:rPr>
              <w:t xml:space="preserve"> 5</w:t>
            </w:r>
          </w:p>
        </w:tc>
        <w:tc>
          <w:tcPr>
            <w:tcW w:w="1594" w:type="dxa"/>
            <w:tcBorders>
              <w:top w:val="nil"/>
              <w:left w:val="nil"/>
              <w:bottom w:val="single" w:sz="4" w:space="0" w:color="auto"/>
              <w:right w:val="single" w:sz="8" w:space="0" w:color="auto"/>
            </w:tcBorders>
            <w:noWrap/>
            <w:vAlign w:val="center"/>
            <w:hideMark/>
          </w:tcPr>
          <w:p w:rsidR="00772269" w:rsidRDefault="00772269" w:rsidP="004C5740">
            <w:pPr>
              <w:jc w:val="center"/>
              <w:rPr>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=3</w:t>
            </w:r>
          </w:p>
        </w:tc>
      </w:tr>
      <w:tr w:rsidR="00772269" w:rsidTr="004C5740">
        <w:trPr>
          <w:trHeight w:val="214"/>
        </w:trPr>
        <w:tc>
          <w:tcPr>
            <w:tcW w:w="0" w:type="auto"/>
            <w:vMerge/>
            <w:tcBorders>
              <w:top w:val="nil"/>
              <w:left w:val="single" w:sz="8" w:space="0" w:color="auto"/>
              <w:bottom w:val="single" w:sz="4" w:space="0" w:color="auto"/>
              <w:right w:val="single" w:sz="4" w:space="0" w:color="auto"/>
            </w:tcBorders>
            <w:vAlign w:val="center"/>
            <w:hideMark/>
          </w:tcPr>
          <w:p w:rsidR="00772269" w:rsidRDefault="00772269" w:rsidP="004C5740">
            <w:pPr>
              <w:rPr>
                <w:color w:val="000000"/>
                <w:sz w:val="22"/>
                <w:szCs w:val="22"/>
              </w:rPr>
            </w:pPr>
          </w:p>
        </w:tc>
        <w:tc>
          <w:tcPr>
            <w:tcW w:w="2278" w:type="dxa"/>
            <w:tcBorders>
              <w:top w:val="nil"/>
              <w:left w:val="nil"/>
              <w:bottom w:val="single" w:sz="4" w:space="0" w:color="auto"/>
              <w:right w:val="single" w:sz="4" w:space="0" w:color="auto"/>
            </w:tcBorders>
            <w:shd w:val="clear" w:color="auto" w:fill="FFFFFF"/>
            <w:vAlign w:val="center"/>
            <w:hideMark/>
          </w:tcPr>
          <w:p w:rsidR="00772269" w:rsidRDefault="00772269" w:rsidP="004C5740">
            <w:pPr>
              <w:jc w:val="center"/>
              <w:rPr>
                <w:color w:val="000000"/>
                <w:sz w:val="22"/>
                <w:szCs w:val="22"/>
              </w:rPr>
            </w:pPr>
            <w:r>
              <w:rPr>
                <w:color w:val="000000"/>
                <w:sz w:val="22"/>
                <w:szCs w:val="22"/>
              </w:rPr>
              <w:t xml:space="preserve">  Х ≤ 2</w:t>
            </w:r>
          </w:p>
        </w:tc>
        <w:tc>
          <w:tcPr>
            <w:tcW w:w="1594" w:type="dxa"/>
            <w:tcBorders>
              <w:top w:val="nil"/>
              <w:left w:val="nil"/>
              <w:bottom w:val="single" w:sz="4" w:space="0" w:color="auto"/>
              <w:right w:val="single" w:sz="8" w:space="0" w:color="auto"/>
            </w:tcBorders>
            <w:shd w:val="clear" w:color="auto" w:fill="FFFFFF"/>
            <w:noWrap/>
            <w:vAlign w:val="center"/>
            <w:hideMark/>
          </w:tcPr>
          <w:p w:rsidR="00772269" w:rsidRDefault="00772269" w:rsidP="004C5740">
            <w:pPr>
              <w:jc w:val="center"/>
              <w:rPr>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=1</w:t>
            </w:r>
          </w:p>
        </w:tc>
      </w:tr>
      <w:tr w:rsidR="00772269" w:rsidTr="004C5740">
        <w:trPr>
          <w:trHeight w:val="43"/>
        </w:trPr>
        <w:tc>
          <w:tcPr>
            <w:tcW w:w="0" w:type="auto"/>
            <w:vMerge/>
            <w:tcBorders>
              <w:top w:val="nil"/>
              <w:left w:val="single" w:sz="8" w:space="0" w:color="auto"/>
              <w:bottom w:val="single" w:sz="4" w:space="0" w:color="auto"/>
              <w:right w:val="single" w:sz="4" w:space="0" w:color="auto"/>
            </w:tcBorders>
            <w:vAlign w:val="center"/>
            <w:hideMark/>
          </w:tcPr>
          <w:p w:rsidR="00772269" w:rsidRDefault="00772269" w:rsidP="004C5740">
            <w:pPr>
              <w:rPr>
                <w:color w:val="000000"/>
                <w:sz w:val="22"/>
                <w:szCs w:val="22"/>
              </w:rPr>
            </w:pPr>
          </w:p>
        </w:tc>
        <w:tc>
          <w:tcPr>
            <w:tcW w:w="2278" w:type="dxa"/>
            <w:tcBorders>
              <w:top w:val="nil"/>
              <w:left w:val="single" w:sz="4" w:space="0" w:color="auto"/>
              <w:bottom w:val="single" w:sz="4" w:space="0" w:color="auto"/>
              <w:right w:val="single" w:sz="4" w:space="0" w:color="auto"/>
            </w:tcBorders>
            <w:shd w:val="clear" w:color="auto" w:fill="FFFFFF"/>
            <w:noWrap/>
            <w:vAlign w:val="center"/>
            <w:hideMark/>
          </w:tcPr>
          <w:p w:rsidR="00772269" w:rsidRDefault="00772269" w:rsidP="004C5740">
            <w:pPr>
              <w:jc w:val="center"/>
              <w:rPr>
                <w:color w:val="000000"/>
                <w:sz w:val="22"/>
                <w:szCs w:val="22"/>
              </w:rPr>
            </w:pPr>
            <w:r>
              <w:rPr>
                <w:color w:val="000000"/>
                <w:sz w:val="22"/>
                <w:szCs w:val="22"/>
              </w:rPr>
              <w:t xml:space="preserve">1 &gt; Х </w:t>
            </w:r>
          </w:p>
        </w:tc>
        <w:tc>
          <w:tcPr>
            <w:tcW w:w="1594" w:type="dxa"/>
            <w:tcBorders>
              <w:top w:val="nil"/>
              <w:left w:val="single" w:sz="4" w:space="0" w:color="auto"/>
              <w:bottom w:val="single" w:sz="4" w:space="0" w:color="auto"/>
              <w:right w:val="single" w:sz="8" w:space="0" w:color="auto"/>
            </w:tcBorders>
            <w:shd w:val="clear" w:color="auto" w:fill="FFFFFF"/>
            <w:noWrap/>
            <w:vAlign w:val="center"/>
            <w:hideMark/>
          </w:tcPr>
          <w:p w:rsidR="00772269" w:rsidRDefault="00772269" w:rsidP="004C5740">
            <w:pPr>
              <w:jc w:val="center"/>
              <w:rPr>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=0</w:t>
            </w:r>
          </w:p>
        </w:tc>
      </w:tr>
    </w:tbl>
    <w:p w:rsidR="00772269" w:rsidRDefault="00772269" w:rsidP="00772269">
      <w:pPr>
        <w:tabs>
          <w:tab w:val="left" w:pos="0"/>
          <w:tab w:val="left" w:pos="885"/>
        </w:tabs>
        <w:rPr>
          <w:sz w:val="22"/>
          <w:szCs w:val="22"/>
          <w:lang w:val="en-US"/>
        </w:rPr>
      </w:pPr>
    </w:p>
    <w:p w:rsidR="00772269" w:rsidRDefault="00772269" w:rsidP="00772269">
      <w:pPr>
        <w:widowControl w:val="0"/>
        <w:autoSpaceDE w:val="0"/>
        <w:autoSpaceDN w:val="0"/>
        <w:adjustRightInd w:val="0"/>
        <w:rPr>
          <w:b/>
          <w:lang w:val="en-US"/>
        </w:rPr>
      </w:pPr>
    </w:p>
    <w:p w:rsidR="00772269" w:rsidRDefault="00772269" w:rsidP="00772269">
      <w:pPr>
        <w:widowControl w:val="0"/>
        <w:tabs>
          <w:tab w:val="left" w:pos="0"/>
          <w:tab w:val="left" w:pos="708"/>
        </w:tabs>
        <w:autoSpaceDE w:val="0"/>
        <w:autoSpaceDN w:val="0"/>
        <w:adjustRightInd w:val="0"/>
        <w:spacing w:line="276" w:lineRule="auto"/>
        <w:ind w:firstLine="540"/>
        <w:jc w:val="center"/>
        <w:rPr>
          <w:b/>
        </w:rPr>
      </w:pPr>
      <w:r w:rsidRPr="00436246">
        <w:rPr>
          <w:b/>
        </w:rPr>
        <w:t>Итоговые баллы.</w:t>
      </w:r>
    </w:p>
    <w:p w:rsidR="00772269" w:rsidRPr="00436246" w:rsidRDefault="00772269" w:rsidP="00772269">
      <w:pPr>
        <w:widowControl w:val="0"/>
        <w:tabs>
          <w:tab w:val="left" w:pos="0"/>
          <w:tab w:val="left" w:pos="708"/>
        </w:tabs>
        <w:autoSpaceDE w:val="0"/>
        <w:autoSpaceDN w:val="0"/>
        <w:adjustRightInd w:val="0"/>
        <w:spacing w:line="276" w:lineRule="auto"/>
        <w:ind w:firstLine="540"/>
        <w:jc w:val="center"/>
        <w:rPr>
          <w:b/>
        </w:rPr>
      </w:pPr>
    </w:p>
    <w:p w:rsidR="00772269" w:rsidRPr="00436246" w:rsidRDefault="00772269" w:rsidP="00772269">
      <w:pPr>
        <w:widowControl w:val="0"/>
        <w:tabs>
          <w:tab w:val="left" w:pos="708"/>
        </w:tabs>
        <w:autoSpaceDE w:val="0"/>
        <w:autoSpaceDN w:val="0"/>
        <w:adjustRightInd w:val="0"/>
        <w:spacing w:line="276" w:lineRule="auto"/>
      </w:pPr>
      <w:r w:rsidRPr="00436246">
        <w:t>Итоговые баллы, по каждой конкурсной заявке, рассчитываются как сумма баллов присуждаемых по каждому критерию:</w:t>
      </w:r>
    </w:p>
    <w:tbl>
      <w:tblPr>
        <w:tblW w:w="0" w:type="auto"/>
        <w:jc w:val="center"/>
        <w:tblLayout w:type="fixed"/>
        <w:tblLook w:val="04A0" w:firstRow="1" w:lastRow="0" w:firstColumn="1" w:lastColumn="0" w:noHBand="0" w:noVBand="1"/>
      </w:tblPr>
      <w:tblGrid>
        <w:gridCol w:w="785"/>
        <w:gridCol w:w="2823"/>
      </w:tblGrid>
      <w:tr w:rsidR="00772269" w:rsidRPr="00436246" w:rsidTr="004C5740">
        <w:trPr>
          <w:trHeight w:val="80"/>
          <w:jc w:val="center"/>
        </w:trPr>
        <w:tc>
          <w:tcPr>
            <w:tcW w:w="785" w:type="dxa"/>
          </w:tcPr>
          <w:p w:rsidR="00772269" w:rsidRPr="00436246" w:rsidRDefault="00772269" w:rsidP="004C5740">
            <w:pPr>
              <w:widowControl w:val="0"/>
              <w:tabs>
                <w:tab w:val="left" w:pos="0"/>
                <w:tab w:val="left" w:pos="708"/>
              </w:tabs>
              <w:autoSpaceDE w:val="0"/>
              <w:autoSpaceDN w:val="0"/>
              <w:adjustRightInd w:val="0"/>
              <w:spacing w:line="276" w:lineRule="auto"/>
              <w:jc w:val="center"/>
            </w:pPr>
            <w:proofErr w:type="spellStart"/>
            <w:r w:rsidRPr="00436246">
              <w:t>А</w:t>
            </w:r>
            <w:proofErr w:type="gramStart"/>
            <w:r w:rsidRPr="00436246">
              <w:t>i</w:t>
            </w:r>
            <w:proofErr w:type="spellEnd"/>
            <w:proofErr w:type="gramEnd"/>
            <w:r w:rsidRPr="00436246">
              <w:t xml:space="preserve">  =</w:t>
            </w:r>
          </w:p>
        </w:tc>
        <w:tc>
          <w:tcPr>
            <w:tcW w:w="2823" w:type="dxa"/>
          </w:tcPr>
          <w:p w:rsidR="00772269" w:rsidRDefault="00772269" w:rsidP="004C5740">
            <w:pPr>
              <w:widowControl w:val="0"/>
              <w:tabs>
                <w:tab w:val="left" w:pos="0"/>
                <w:tab w:val="left" w:pos="708"/>
              </w:tabs>
              <w:autoSpaceDE w:val="0"/>
              <w:autoSpaceDN w:val="0"/>
              <w:adjustRightInd w:val="0"/>
              <w:spacing w:line="276" w:lineRule="auto"/>
            </w:pPr>
            <w:r>
              <w:t>∑(А</w:t>
            </w:r>
            <w:proofErr w:type="gramStart"/>
            <w:r>
              <w:t>1</w:t>
            </w:r>
            <w:proofErr w:type="gramEnd"/>
            <w:r>
              <w:t>+ А2</w:t>
            </w:r>
            <w:r w:rsidRPr="00436246">
              <w:t>)</w:t>
            </w:r>
          </w:p>
          <w:p w:rsidR="00772269" w:rsidRPr="00436246" w:rsidRDefault="00772269" w:rsidP="004C5740">
            <w:pPr>
              <w:widowControl w:val="0"/>
              <w:tabs>
                <w:tab w:val="left" w:pos="0"/>
                <w:tab w:val="left" w:pos="708"/>
              </w:tabs>
              <w:autoSpaceDE w:val="0"/>
              <w:autoSpaceDN w:val="0"/>
              <w:adjustRightInd w:val="0"/>
              <w:spacing w:line="276" w:lineRule="auto"/>
            </w:pPr>
          </w:p>
        </w:tc>
      </w:tr>
    </w:tbl>
    <w:p w:rsidR="00772269" w:rsidRDefault="00772269" w:rsidP="00772269">
      <w:pPr>
        <w:widowControl w:val="0"/>
        <w:tabs>
          <w:tab w:val="left" w:pos="0"/>
          <w:tab w:val="left" w:pos="708"/>
        </w:tabs>
        <w:autoSpaceDE w:val="0"/>
        <w:autoSpaceDN w:val="0"/>
        <w:adjustRightInd w:val="0"/>
        <w:spacing w:line="276" w:lineRule="auto"/>
        <w:rPr>
          <w:lang w:val="en-US"/>
        </w:rPr>
      </w:pPr>
      <w:r w:rsidRPr="00436246">
        <w:t>где:</w:t>
      </w:r>
    </w:p>
    <w:p w:rsidR="00772269" w:rsidRPr="009C6D0D" w:rsidRDefault="00772269" w:rsidP="00772269">
      <w:pPr>
        <w:spacing w:line="276" w:lineRule="auto"/>
        <w:jc w:val="both"/>
      </w:pPr>
      <w:proofErr w:type="spellStart"/>
      <w:r w:rsidRPr="00436246">
        <w:lastRenderedPageBreak/>
        <w:t>А</w:t>
      </w:r>
      <w:proofErr w:type="gramStart"/>
      <w:r w:rsidRPr="00436246">
        <w:t>i</w:t>
      </w:r>
      <w:proofErr w:type="spellEnd"/>
      <w:proofErr w:type="gramEnd"/>
      <w:r w:rsidRPr="00436246">
        <w:t xml:space="preserve"> – сумма балов, присуждаемых текущей конкурсной заявке.</w:t>
      </w:r>
    </w:p>
    <w:p w:rsidR="00883EDA" w:rsidRPr="00445B44" w:rsidRDefault="00883EDA" w:rsidP="00883EDA">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0"/>
        <w:jc w:val="both"/>
        <w:rPr>
          <w:rFonts w:ascii="Times New Roman" w:hAnsi="Times New Roman" w:cs="Times New Roman"/>
          <w:b/>
          <w:sz w:val="22"/>
          <w:szCs w:val="22"/>
        </w:rPr>
      </w:pPr>
      <w:r w:rsidRPr="00445B44">
        <w:rPr>
          <w:rFonts w:ascii="Times New Roman" w:hAnsi="Times New Roman" w:cs="Times New Roman"/>
          <w:b/>
          <w:sz w:val="22"/>
          <w:szCs w:val="22"/>
        </w:rPr>
        <w:t>1</w:t>
      </w:r>
      <w:r w:rsidR="00211001">
        <w:rPr>
          <w:rFonts w:ascii="Times New Roman" w:hAnsi="Times New Roman" w:cs="Times New Roman"/>
          <w:b/>
          <w:sz w:val="22"/>
          <w:szCs w:val="22"/>
        </w:rPr>
        <w:t>2</w:t>
      </w:r>
      <w:r w:rsidRPr="00445B44">
        <w:rPr>
          <w:rFonts w:ascii="Times New Roman" w:hAnsi="Times New Roman" w:cs="Times New Roman"/>
          <w:b/>
          <w:sz w:val="22"/>
          <w:szCs w:val="22"/>
        </w:rPr>
        <w:t>. Основания для возвр</w:t>
      </w:r>
      <w:r w:rsidR="0061219C">
        <w:rPr>
          <w:rFonts w:ascii="Times New Roman" w:hAnsi="Times New Roman" w:cs="Times New Roman"/>
          <w:b/>
          <w:sz w:val="22"/>
          <w:szCs w:val="22"/>
        </w:rPr>
        <w:t>ата заявки на участие в запросе предложений</w:t>
      </w:r>
      <w:r w:rsidRPr="00445B44">
        <w:rPr>
          <w:rFonts w:ascii="Times New Roman" w:hAnsi="Times New Roman" w:cs="Times New Roman"/>
          <w:b/>
          <w:sz w:val="22"/>
          <w:szCs w:val="22"/>
        </w:rPr>
        <w:t>, отказа в допуске к участию в закупке.</w:t>
      </w:r>
    </w:p>
    <w:p w:rsidR="00883EDA" w:rsidRPr="00445B44" w:rsidRDefault="00883EDA" w:rsidP="00883EDA">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0" w:firstLine="540"/>
        <w:rPr>
          <w:rFonts w:ascii="Times New Roman" w:hAnsi="Times New Roman"/>
          <w:color w:val="auto"/>
          <w:sz w:val="22"/>
          <w:szCs w:val="22"/>
        </w:rPr>
      </w:pPr>
      <w:proofErr w:type="gramStart"/>
      <w:r w:rsidRPr="00445B44">
        <w:rPr>
          <w:rFonts w:ascii="Times New Roman" w:hAnsi="Times New Roman"/>
          <w:color w:val="auto"/>
          <w:sz w:val="22"/>
          <w:szCs w:val="22"/>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w:t>
      </w:r>
      <w:r w:rsidR="0061219C">
        <w:rPr>
          <w:rFonts w:ascii="Times New Roman" w:hAnsi="Times New Roman"/>
          <w:color w:val="auto"/>
          <w:sz w:val="22"/>
          <w:szCs w:val="22"/>
        </w:rPr>
        <w:t xml:space="preserve">все заявки на участие в </w:t>
      </w:r>
      <w:proofErr w:type="spellStart"/>
      <w:r w:rsidR="0061219C">
        <w:rPr>
          <w:rFonts w:ascii="Times New Roman" w:hAnsi="Times New Roman"/>
          <w:color w:val="auto"/>
          <w:sz w:val="22"/>
          <w:szCs w:val="22"/>
        </w:rPr>
        <w:t>запрме</w:t>
      </w:r>
      <w:proofErr w:type="spellEnd"/>
      <w:r w:rsidR="0061219C">
        <w:rPr>
          <w:rFonts w:ascii="Times New Roman" w:hAnsi="Times New Roman"/>
          <w:color w:val="auto"/>
          <w:sz w:val="22"/>
          <w:szCs w:val="22"/>
        </w:rPr>
        <w:t xml:space="preserve"> предложений</w:t>
      </w:r>
      <w:r w:rsidRPr="00445B44">
        <w:rPr>
          <w:rFonts w:ascii="Times New Roman" w:hAnsi="Times New Roman"/>
          <w:color w:val="auto"/>
          <w:sz w:val="22"/>
          <w:szCs w:val="22"/>
        </w:rPr>
        <w:t xml:space="preserve"> такого участника размещения заказа, поданные в отношении данного лота, не рассматриваются.</w:t>
      </w:r>
      <w:proofErr w:type="gramEnd"/>
    </w:p>
    <w:p w:rsidR="00883EDA" w:rsidRPr="00445B44" w:rsidRDefault="00883EDA" w:rsidP="00883EDA">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0" w:firstLine="540"/>
        <w:jc w:val="both"/>
        <w:rPr>
          <w:rFonts w:ascii="Times New Roman" w:hAnsi="Times New Roman" w:cs="Times New Roman"/>
          <w:sz w:val="22"/>
          <w:szCs w:val="22"/>
        </w:rPr>
      </w:pPr>
      <w:r w:rsidRPr="00445B44">
        <w:rPr>
          <w:rFonts w:ascii="Times New Roman" w:hAnsi="Times New Roman" w:cs="Times New Roman"/>
          <w:sz w:val="22"/>
          <w:szCs w:val="22"/>
        </w:rPr>
        <w:t>Несоответствие сведений о товарах, работах, услугах, содержащихся в заявке участника закупки,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закупке.</w:t>
      </w:r>
    </w:p>
    <w:p w:rsidR="009612D1" w:rsidRPr="00445B44" w:rsidRDefault="009612D1" w:rsidP="00883EDA">
      <w:pPr>
        <w:autoSpaceDE w:val="0"/>
        <w:autoSpaceDN w:val="0"/>
        <w:adjustRightInd w:val="0"/>
        <w:spacing w:line="276" w:lineRule="auto"/>
        <w:jc w:val="both"/>
        <w:rPr>
          <w:sz w:val="22"/>
          <w:szCs w:val="22"/>
        </w:rPr>
      </w:pPr>
    </w:p>
    <w:p w:rsidR="00410C91" w:rsidRDefault="003277E9" w:rsidP="00732EFB">
      <w:pPr>
        <w:tabs>
          <w:tab w:val="left" w:pos="-2127"/>
          <w:tab w:val="left" w:pos="567"/>
          <w:tab w:val="left" w:pos="1134"/>
          <w:tab w:val="left" w:pos="7371"/>
        </w:tabs>
        <w:spacing w:line="276" w:lineRule="auto"/>
        <w:rPr>
          <w:b/>
          <w:sz w:val="22"/>
          <w:szCs w:val="22"/>
        </w:rPr>
      </w:pPr>
      <w:r w:rsidRPr="00445B44">
        <w:rPr>
          <w:b/>
          <w:sz w:val="22"/>
          <w:szCs w:val="22"/>
        </w:rPr>
        <w:t>Генеральный директор</w:t>
      </w:r>
      <w:r w:rsidRPr="00445B44">
        <w:rPr>
          <w:b/>
          <w:sz w:val="22"/>
          <w:szCs w:val="22"/>
        </w:rPr>
        <w:tab/>
      </w:r>
      <w:r w:rsidRPr="00445B44">
        <w:rPr>
          <w:b/>
          <w:sz w:val="22"/>
          <w:szCs w:val="22"/>
        </w:rPr>
        <w:tab/>
      </w:r>
      <w:r w:rsidR="00732EFB">
        <w:rPr>
          <w:b/>
          <w:sz w:val="22"/>
          <w:szCs w:val="22"/>
        </w:rPr>
        <w:t xml:space="preserve">            </w:t>
      </w:r>
      <w:r w:rsidRPr="00445B44">
        <w:rPr>
          <w:b/>
          <w:sz w:val="22"/>
          <w:szCs w:val="22"/>
        </w:rPr>
        <w:t>Р.Г. Шакиров</w:t>
      </w:r>
      <w:r w:rsidRPr="00445B44">
        <w:rPr>
          <w:b/>
          <w:sz w:val="22"/>
          <w:szCs w:val="22"/>
        </w:rPr>
        <w:br w:type="page"/>
      </w:r>
      <w:r w:rsidR="006B255D">
        <w:rPr>
          <w:b/>
          <w:sz w:val="22"/>
          <w:szCs w:val="22"/>
        </w:rPr>
        <w:lastRenderedPageBreak/>
        <w:t xml:space="preserve">                                                                                                                           </w:t>
      </w:r>
    </w:p>
    <w:p w:rsidR="00722E64" w:rsidRPr="00445B44" w:rsidRDefault="006B255D" w:rsidP="00732EFB">
      <w:pPr>
        <w:tabs>
          <w:tab w:val="left" w:pos="-2127"/>
          <w:tab w:val="left" w:pos="567"/>
          <w:tab w:val="left" w:pos="1134"/>
          <w:tab w:val="left" w:pos="7371"/>
        </w:tabs>
        <w:spacing w:line="276" w:lineRule="auto"/>
        <w:rPr>
          <w:iCs/>
          <w:spacing w:val="-1"/>
          <w:sz w:val="22"/>
          <w:szCs w:val="22"/>
        </w:rPr>
      </w:pPr>
      <w:r>
        <w:rPr>
          <w:b/>
          <w:sz w:val="22"/>
          <w:szCs w:val="22"/>
        </w:rPr>
        <w:t xml:space="preserve"> </w:t>
      </w:r>
      <w:r w:rsidR="00722E64" w:rsidRPr="00445B44">
        <w:rPr>
          <w:iCs/>
          <w:spacing w:val="-1"/>
          <w:sz w:val="22"/>
          <w:szCs w:val="22"/>
        </w:rPr>
        <w:t xml:space="preserve">Приложение </w:t>
      </w:r>
      <w:r w:rsidR="00722E64" w:rsidRPr="00445B44">
        <w:rPr>
          <w:bCs/>
          <w:iCs/>
          <w:spacing w:val="-1"/>
          <w:sz w:val="22"/>
          <w:szCs w:val="22"/>
        </w:rPr>
        <w:t>№ 1</w:t>
      </w:r>
    </w:p>
    <w:p w:rsidR="00722E64" w:rsidRPr="00445B44" w:rsidRDefault="00722E64" w:rsidP="00951CBA">
      <w:pPr>
        <w:shd w:val="clear" w:color="auto" w:fill="FFFFFF"/>
        <w:tabs>
          <w:tab w:val="left" w:pos="-360"/>
          <w:tab w:val="left" w:pos="360"/>
        </w:tabs>
        <w:spacing w:line="276" w:lineRule="auto"/>
        <w:ind w:left="6372"/>
        <w:jc w:val="both"/>
        <w:rPr>
          <w:iCs/>
          <w:spacing w:val="-1"/>
          <w:sz w:val="22"/>
          <w:szCs w:val="22"/>
        </w:rPr>
      </w:pPr>
      <w:r w:rsidRPr="00445B44">
        <w:rPr>
          <w:iCs/>
          <w:spacing w:val="-1"/>
          <w:sz w:val="22"/>
          <w:szCs w:val="22"/>
        </w:rPr>
        <w:t xml:space="preserve">        </w:t>
      </w:r>
      <w:r w:rsidR="00E727AF" w:rsidRPr="00445B44">
        <w:rPr>
          <w:iCs/>
          <w:spacing w:val="-1"/>
          <w:sz w:val="22"/>
          <w:szCs w:val="22"/>
        </w:rPr>
        <w:tab/>
      </w:r>
      <w:r w:rsidRPr="00445B44">
        <w:rPr>
          <w:iCs/>
          <w:spacing w:val="-1"/>
          <w:sz w:val="22"/>
          <w:szCs w:val="22"/>
        </w:rPr>
        <w:t>к Конкурсной документации</w:t>
      </w:r>
    </w:p>
    <w:p w:rsidR="00C45C85" w:rsidRPr="00445B44" w:rsidRDefault="00C45C85" w:rsidP="00951CBA">
      <w:pPr>
        <w:numPr>
          <w:ilvl w:val="0"/>
          <w:numId w:val="13"/>
        </w:numPr>
        <w:shd w:val="clear" w:color="auto" w:fill="FFFFFF"/>
        <w:tabs>
          <w:tab w:val="left" w:pos="-360"/>
          <w:tab w:val="left" w:pos="360"/>
          <w:tab w:val="left" w:pos="708"/>
        </w:tabs>
        <w:spacing w:before="466" w:line="276" w:lineRule="auto"/>
        <w:jc w:val="both"/>
        <w:rPr>
          <w:b/>
          <w:bCs/>
          <w:spacing w:val="-1"/>
          <w:sz w:val="22"/>
          <w:szCs w:val="22"/>
        </w:rPr>
      </w:pPr>
      <w:r w:rsidRPr="00445B44">
        <w:rPr>
          <w:b/>
          <w:bCs/>
          <w:spacing w:val="-1"/>
          <w:sz w:val="22"/>
          <w:szCs w:val="22"/>
        </w:rPr>
        <w:t>Конкурсное предложение</w:t>
      </w:r>
    </w:p>
    <w:p w:rsidR="00C45C85" w:rsidRPr="00445B44" w:rsidRDefault="00C45C85" w:rsidP="00951CBA">
      <w:pPr>
        <w:tabs>
          <w:tab w:val="left" w:pos="-360"/>
          <w:tab w:val="left" w:pos="360"/>
          <w:tab w:val="left" w:pos="5580"/>
        </w:tabs>
        <w:spacing w:line="276" w:lineRule="auto"/>
        <w:jc w:val="both"/>
        <w:rPr>
          <w:sz w:val="22"/>
          <w:szCs w:val="22"/>
        </w:rPr>
      </w:pPr>
    </w:p>
    <w:p w:rsidR="00C45C85" w:rsidRPr="00445B44" w:rsidRDefault="00C45C85" w:rsidP="00951CBA">
      <w:pPr>
        <w:tabs>
          <w:tab w:val="left" w:pos="-360"/>
          <w:tab w:val="left" w:pos="360"/>
          <w:tab w:val="left" w:pos="5580"/>
        </w:tabs>
        <w:spacing w:line="276" w:lineRule="auto"/>
        <w:jc w:val="both"/>
        <w:rPr>
          <w:b/>
          <w:sz w:val="22"/>
          <w:szCs w:val="22"/>
        </w:rPr>
      </w:pPr>
      <w:r w:rsidRPr="00445B44">
        <w:rPr>
          <w:i/>
          <w:sz w:val="22"/>
          <w:szCs w:val="22"/>
        </w:rPr>
        <w:t>На фирменном бланке организации</w:t>
      </w:r>
      <w:r w:rsidRPr="00445B44">
        <w:rPr>
          <w:b/>
          <w:sz w:val="22"/>
          <w:szCs w:val="22"/>
        </w:rPr>
        <w:tab/>
      </w:r>
      <w:r w:rsidRPr="00445B44">
        <w:rPr>
          <w:sz w:val="22"/>
          <w:szCs w:val="22"/>
        </w:rPr>
        <w:t>Заказчику:</w:t>
      </w:r>
    </w:p>
    <w:p w:rsidR="00C45C85" w:rsidRPr="00445B44" w:rsidRDefault="00C45C85" w:rsidP="00951CBA">
      <w:pPr>
        <w:tabs>
          <w:tab w:val="left" w:pos="-360"/>
          <w:tab w:val="left" w:pos="360"/>
          <w:tab w:val="left" w:pos="5580"/>
        </w:tabs>
        <w:spacing w:line="276" w:lineRule="auto"/>
        <w:jc w:val="both"/>
        <w:rPr>
          <w:sz w:val="22"/>
          <w:szCs w:val="22"/>
        </w:rPr>
      </w:pPr>
      <w:r w:rsidRPr="00445B44">
        <w:rPr>
          <w:i/>
          <w:sz w:val="22"/>
          <w:szCs w:val="22"/>
        </w:rPr>
        <w:t>Дата, исх. Номер</w:t>
      </w:r>
      <w:r w:rsidRPr="00445B44">
        <w:rPr>
          <w:sz w:val="22"/>
          <w:szCs w:val="22"/>
        </w:rPr>
        <w:tab/>
        <w:t xml:space="preserve">ООО «КАМАЗ-Энерго» </w:t>
      </w:r>
    </w:p>
    <w:p w:rsidR="006A0F67" w:rsidRPr="00445B44" w:rsidRDefault="006A0F67"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p>
    <w:p w:rsidR="006A0F67" w:rsidRPr="00445B44" w:rsidRDefault="006A0F67"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r w:rsidRPr="00445B44">
        <w:rPr>
          <w:b/>
          <w:sz w:val="22"/>
          <w:szCs w:val="22"/>
        </w:rPr>
        <w:t>Информация об участнике размещения заказа:</w:t>
      </w:r>
    </w:p>
    <w:p w:rsidR="006A0F67" w:rsidRPr="00445B44" w:rsidRDefault="006A0F67"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599"/>
      </w:tblGrid>
      <w:tr w:rsidR="00C45C85" w:rsidRPr="00445B44" w:rsidTr="00552284">
        <w:trPr>
          <w:trHeight w:val="570"/>
        </w:trPr>
        <w:tc>
          <w:tcPr>
            <w:tcW w:w="360" w:type="dxa"/>
            <w:vAlign w:val="center"/>
          </w:tcPr>
          <w:p w:rsidR="00C45C85" w:rsidRPr="00445B44" w:rsidRDefault="00C45C85" w:rsidP="00951CBA">
            <w:pPr>
              <w:tabs>
                <w:tab w:val="left" w:pos="-360"/>
                <w:tab w:val="left" w:pos="360"/>
              </w:tabs>
              <w:spacing w:line="276" w:lineRule="auto"/>
              <w:ind w:left="-108"/>
              <w:jc w:val="both"/>
              <w:rPr>
                <w:color w:val="000000"/>
                <w:sz w:val="22"/>
                <w:szCs w:val="22"/>
              </w:rPr>
            </w:pPr>
          </w:p>
        </w:tc>
        <w:tc>
          <w:tcPr>
            <w:tcW w:w="4680" w:type="dxa"/>
            <w:vAlign w:val="center"/>
          </w:tcPr>
          <w:p w:rsidR="00C45C85" w:rsidRPr="00445B44" w:rsidRDefault="00C45C85" w:rsidP="00951CBA">
            <w:pPr>
              <w:tabs>
                <w:tab w:val="left" w:pos="-360"/>
                <w:tab w:val="left" w:pos="360"/>
              </w:tabs>
              <w:spacing w:line="276" w:lineRule="auto"/>
              <w:jc w:val="both"/>
              <w:rPr>
                <w:sz w:val="22"/>
                <w:szCs w:val="22"/>
              </w:rPr>
            </w:pPr>
            <w:r w:rsidRPr="00445B44">
              <w:rPr>
                <w:sz w:val="22"/>
                <w:szCs w:val="22"/>
              </w:rPr>
              <w:t>Наименование</w:t>
            </w:r>
          </w:p>
        </w:tc>
        <w:tc>
          <w:tcPr>
            <w:tcW w:w="4599" w:type="dxa"/>
            <w:vAlign w:val="center"/>
          </w:tcPr>
          <w:p w:rsidR="00C45C85" w:rsidRPr="00445B44" w:rsidRDefault="00C45C85" w:rsidP="00951CBA">
            <w:pPr>
              <w:tabs>
                <w:tab w:val="left" w:pos="-360"/>
                <w:tab w:val="left" w:pos="360"/>
              </w:tabs>
              <w:spacing w:line="276" w:lineRule="auto"/>
              <w:jc w:val="both"/>
              <w:rPr>
                <w:color w:val="000000"/>
                <w:sz w:val="22"/>
                <w:szCs w:val="22"/>
              </w:rPr>
            </w:pPr>
            <w:r w:rsidRPr="00445B44">
              <w:rPr>
                <w:color w:val="000000"/>
                <w:sz w:val="22"/>
                <w:szCs w:val="22"/>
              </w:rPr>
              <w:t>Сведения о соискателе (заполняется соискателем)</w:t>
            </w:r>
          </w:p>
        </w:tc>
      </w:tr>
      <w:tr w:rsidR="00C45C85" w:rsidRPr="00445B44" w:rsidTr="00552284">
        <w:trPr>
          <w:trHeight w:val="149"/>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1</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Полное наименование организации</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365"/>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2</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Свидетельство о регистрации</w:t>
            </w:r>
          </w:p>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(дата, номер, орган регистрации)</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32"/>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3</w:t>
            </w:r>
          </w:p>
        </w:tc>
        <w:tc>
          <w:tcPr>
            <w:tcW w:w="4680" w:type="dxa"/>
          </w:tcPr>
          <w:p w:rsidR="00C45C85" w:rsidRPr="00445B44" w:rsidRDefault="00C45C85" w:rsidP="00951CBA">
            <w:pPr>
              <w:tabs>
                <w:tab w:val="left" w:pos="-360"/>
                <w:tab w:val="left" w:pos="360"/>
              </w:tabs>
              <w:spacing w:line="276" w:lineRule="auto"/>
              <w:ind w:left="-108" w:right="-108"/>
              <w:jc w:val="both"/>
              <w:rPr>
                <w:sz w:val="22"/>
                <w:szCs w:val="22"/>
              </w:rPr>
            </w:pPr>
            <w:r w:rsidRPr="00445B44">
              <w:rPr>
                <w:sz w:val="22"/>
                <w:szCs w:val="22"/>
              </w:rPr>
              <w:t xml:space="preserve"> Местонахождение (фактический и почтовый</w:t>
            </w:r>
            <w:r w:rsidRPr="00445B44">
              <w:rPr>
                <w:sz w:val="22"/>
                <w:szCs w:val="22"/>
              </w:rPr>
              <w:br/>
              <w:t xml:space="preserve"> адрес)</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04"/>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4</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Телефон, факс, </w:t>
            </w:r>
            <w:proofErr w:type="gramStart"/>
            <w:r w:rsidRPr="00445B44">
              <w:rPr>
                <w:sz w:val="22"/>
                <w:szCs w:val="22"/>
              </w:rPr>
              <w:t>Е</w:t>
            </w:r>
            <w:proofErr w:type="gramEnd"/>
            <w:r w:rsidRPr="00445B44">
              <w:rPr>
                <w:sz w:val="22"/>
                <w:szCs w:val="22"/>
              </w:rPr>
              <w:t>-</w:t>
            </w:r>
            <w:r w:rsidRPr="00445B44">
              <w:rPr>
                <w:sz w:val="22"/>
                <w:szCs w:val="22"/>
                <w:lang w:val="en-US"/>
              </w:rPr>
              <w:t>mail</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305"/>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5</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Ответственное лицо по выполнению  </w:t>
            </w:r>
          </w:p>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договора </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58"/>
        </w:trPr>
        <w:tc>
          <w:tcPr>
            <w:tcW w:w="360" w:type="dxa"/>
          </w:tcPr>
          <w:p w:rsidR="00C45C85" w:rsidRPr="00445B44" w:rsidRDefault="00C45C85" w:rsidP="00951CBA">
            <w:pPr>
              <w:tabs>
                <w:tab w:val="left" w:pos="-360"/>
                <w:tab w:val="left" w:pos="360"/>
              </w:tabs>
              <w:spacing w:line="276" w:lineRule="auto"/>
              <w:ind w:left="-108"/>
              <w:jc w:val="both"/>
              <w:rPr>
                <w:color w:val="000000"/>
                <w:sz w:val="22"/>
                <w:szCs w:val="22"/>
              </w:rPr>
            </w:pPr>
            <w:r w:rsidRPr="00445B44">
              <w:rPr>
                <w:color w:val="000000"/>
                <w:sz w:val="22"/>
                <w:szCs w:val="22"/>
              </w:rPr>
              <w:t>6</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w:t>
            </w:r>
            <w:proofErr w:type="gramStart"/>
            <w:r w:rsidRPr="00445B44">
              <w:rPr>
                <w:sz w:val="22"/>
                <w:szCs w:val="22"/>
              </w:rPr>
              <w:t xml:space="preserve">Лицензия, (дата, номер, орган регистрации,  </w:t>
            </w:r>
            <w:proofErr w:type="gramEnd"/>
          </w:p>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срок действия) </w:t>
            </w:r>
            <w:r w:rsidR="00722E64" w:rsidRPr="00445B44">
              <w:rPr>
                <w:sz w:val="22"/>
                <w:szCs w:val="22"/>
              </w:rPr>
              <w:t>(если требуется)</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58"/>
        </w:trPr>
        <w:tc>
          <w:tcPr>
            <w:tcW w:w="360" w:type="dxa"/>
          </w:tcPr>
          <w:p w:rsidR="00C45C85" w:rsidRPr="00445B44" w:rsidRDefault="00722E64" w:rsidP="00951CBA">
            <w:pPr>
              <w:tabs>
                <w:tab w:val="left" w:pos="-360"/>
                <w:tab w:val="left" w:pos="360"/>
              </w:tabs>
              <w:spacing w:line="276" w:lineRule="auto"/>
              <w:ind w:left="-108"/>
              <w:jc w:val="both"/>
              <w:rPr>
                <w:color w:val="000000"/>
                <w:sz w:val="22"/>
                <w:szCs w:val="22"/>
              </w:rPr>
            </w:pPr>
            <w:r w:rsidRPr="00445B44">
              <w:rPr>
                <w:color w:val="000000"/>
                <w:sz w:val="22"/>
                <w:szCs w:val="22"/>
              </w:rPr>
              <w:t>7</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Вид системы налогообложения</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58"/>
        </w:trPr>
        <w:tc>
          <w:tcPr>
            <w:tcW w:w="360" w:type="dxa"/>
          </w:tcPr>
          <w:p w:rsidR="00C45C85" w:rsidRPr="00445B44" w:rsidRDefault="00722E64" w:rsidP="00951CBA">
            <w:pPr>
              <w:tabs>
                <w:tab w:val="left" w:pos="-360"/>
                <w:tab w:val="left" w:pos="360"/>
              </w:tabs>
              <w:spacing w:line="276" w:lineRule="auto"/>
              <w:ind w:left="-108"/>
              <w:jc w:val="both"/>
              <w:rPr>
                <w:color w:val="000000"/>
                <w:sz w:val="22"/>
                <w:szCs w:val="22"/>
              </w:rPr>
            </w:pPr>
            <w:r w:rsidRPr="00445B44">
              <w:rPr>
                <w:color w:val="000000"/>
                <w:sz w:val="22"/>
                <w:szCs w:val="22"/>
              </w:rPr>
              <w:t>8</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w:t>
            </w:r>
            <w:proofErr w:type="gramStart"/>
            <w:r w:rsidRPr="00445B44">
              <w:rPr>
                <w:sz w:val="22"/>
                <w:szCs w:val="22"/>
              </w:rPr>
              <w:t xml:space="preserve">Применение пониженной ставки НДС (с  </w:t>
            </w:r>
            <w:proofErr w:type="gramEnd"/>
          </w:p>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приложением документов, подтверждающих   право на применение пониженной ставки   НДС)</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r w:rsidR="00C45C85" w:rsidRPr="00445B44" w:rsidTr="00552284">
        <w:trPr>
          <w:trHeight w:val="258"/>
        </w:trPr>
        <w:tc>
          <w:tcPr>
            <w:tcW w:w="360" w:type="dxa"/>
          </w:tcPr>
          <w:p w:rsidR="00C45C85" w:rsidRPr="00445B44" w:rsidRDefault="00722E64" w:rsidP="00951CBA">
            <w:pPr>
              <w:tabs>
                <w:tab w:val="left" w:pos="-360"/>
                <w:tab w:val="left" w:pos="360"/>
              </w:tabs>
              <w:spacing w:line="276" w:lineRule="auto"/>
              <w:ind w:left="-108"/>
              <w:jc w:val="both"/>
              <w:rPr>
                <w:color w:val="000000"/>
                <w:sz w:val="22"/>
                <w:szCs w:val="22"/>
              </w:rPr>
            </w:pPr>
            <w:r w:rsidRPr="00445B44">
              <w:rPr>
                <w:color w:val="000000"/>
                <w:sz w:val="22"/>
                <w:szCs w:val="22"/>
              </w:rPr>
              <w:t>9</w:t>
            </w:r>
          </w:p>
        </w:tc>
        <w:tc>
          <w:tcPr>
            <w:tcW w:w="4680" w:type="dxa"/>
          </w:tcPr>
          <w:p w:rsidR="00C45C85" w:rsidRPr="00445B44" w:rsidRDefault="00C45C85" w:rsidP="00951CBA">
            <w:pPr>
              <w:tabs>
                <w:tab w:val="left" w:pos="-360"/>
                <w:tab w:val="left" w:pos="360"/>
              </w:tabs>
              <w:spacing w:line="276" w:lineRule="auto"/>
              <w:ind w:left="-108"/>
              <w:jc w:val="both"/>
              <w:rPr>
                <w:sz w:val="22"/>
                <w:szCs w:val="22"/>
              </w:rPr>
            </w:pPr>
            <w:r w:rsidRPr="00445B44">
              <w:rPr>
                <w:sz w:val="22"/>
                <w:szCs w:val="22"/>
              </w:rPr>
              <w:t xml:space="preserve"> Применение освобождения от НДС</w:t>
            </w:r>
          </w:p>
        </w:tc>
        <w:tc>
          <w:tcPr>
            <w:tcW w:w="4599" w:type="dxa"/>
          </w:tcPr>
          <w:p w:rsidR="00C45C85" w:rsidRPr="00445B44" w:rsidRDefault="00C45C85" w:rsidP="00951CBA">
            <w:pPr>
              <w:tabs>
                <w:tab w:val="left" w:pos="-360"/>
                <w:tab w:val="left" w:pos="360"/>
              </w:tabs>
              <w:spacing w:line="276" w:lineRule="auto"/>
              <w:jc w:val="both"/>
              <w:rPr>
                <w:color w:val="000000"/>
                <w:sz w:val="22"/>
                <w:szCs w:val="22"/>
              </w:rPr>
            </w:pPr>
          </w:p>
        </w:tc>
      </w:tr>
    </w:tbl>
    <w:p w:rsidR="006A0F67" w:rsidRPr="00445B44" w:rsidRDefault="006A0F67" w:rsidP="00951CBA">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6A0F67" w:rsidRPr="00445B44" w:rsidRDefault="00C45C85" w:rsidP="00951CBA">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roofErr w:type="gramStart"/>
      <w:r w:rsidRPr="00445B44">
        <w:rPr>
          <w:sz w:val="22"/>
          <w:szCs w:val="22"/>
        </w:rPr>
        <w:t>Изучив конкурсную документацию</w:t>
      </w:r>
      <w:r w:rsidR="006A0F67" w:rsidRPr="00445B44">
        <w:rPr>
          <w:sz w:val="22"/>
          <w:szCs w:val="22"/>
        </w:rPr>
        <w:t>, принимая установленные в ней требования и условия организации</w:t>
      </w:r>
      <w:r w:rsidR="00A9095E" w:rsidRPr="00445B44">
        <w:rPr>
          <w:sz w:val="22"/>
          <w:szCs w:val="22"/>
        </w:rPr>
        <w:t xml:space="preserve"> и проведения </w:t>
      </w:r>
      <w:r w:rsidRPr="00445B44">
        <w:rPr>
          <w:sz w:val="22"/>
          <w:szCs w:val="22"/>
        </w:rPr>
        <w:t>закупки</w:t>
      </w:r>
      <w:r w:rsidR="006A0F67" w:rsidRPr="00445B44">
        <w:rPr>
          <w:sz w:val="22"/>
          <w:szCs w:val="22"/>
        </w:rPr>
        <w:t xml:space="preserve">, </w:t>
      </w:r>
      <w:r w:rsidR="00B52F73" w:rsidRPr="00445B44">
        <w:rPr>
          <w:sz w:val="22"/>
          <w:szCs w:val="22"/>
        </w:rPr>
        <w:t xml:space="preserve">сообщаем о согласии участвовать в закупке на условиях, установленных в конкурсной документации, и направляем настоящее конкурсное предложение </w:t>
      </w:r>
      <w:r w:rsidR="006A0F67" w:rsidRPr="00445B44">
        <w:rPr>
          <w:sz w:val="22"/>
          <w:szCs w:val="22"/>
        </w:rPr>
        <w:t>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w:t>
      </w:r>
      <w:r w:rsidR="00B52F73" w:rsidRPr="00445B44">
        <w:rPr>
          <w:sz w:val="22"/>
          <w:szCs w:val="22"/>
        </w:rPr>
        <w:t xml:space="preserve"> и условиям</w:t>
      </w:r>
      <w:r w:rsidR="006A0F67" w:rsidRPr="00445B44">
        <w:rPr>
          <w:sz w:val="22"/>
          <w:szCs w:val="22"/>
        </w:rPr>
        <w:t xml:space="preserve">, </w:t>
      </w:r>
      <w:r w:rsidR="00B52F73" w:rsidRPr="00445B44">
        <w:rPr>
          <w:sz w:val="22"/>
          <w:szCs w:val="22"/>
        </w:rPr>
        <w:t>указанным в</w:t>
      </w:r>
      <w:proofErr w:type="gramEnd"/>
      <w:r w:rsidR="00B52F73" w:rsidRPr="00445B44">
        <w:rPr>
          <w:sz w:val="22"/>
          <w:szCs w:val="22"/>
        </w:rPr>
        <w:t xml:space="preserve"> данном конкурсном </w:t>
      </w:r>
      <w:proofErr w:type="gramStart"/>
      <w:r w:rsidR="00B52F73" w:rsidRPr="00445B44">
        <w:rPr>
          <w:sz w:val="22"/>
          <w:szCs w:val="22"/>
        </w:rPr>
        <w:t>предложении</w:t>
      </w:r>
      <w:proofErr w:type="gramEnd"/>
      <w:r w:rsidR="006A0F67" w:rsidRPr="00445B44">
        <w:rPr>
          <w:sz w:val="22"/>
          <w:szCs w:val="22"/>
        </w:rPr>
        <w:t>.</w:t>
      </w:r>
    </w:p>
    <w:p w:rsidR="006A0F67" w:rsidRPr="00445B44" w:rsidRDefault="006A0F67" w:rsidP="00951CBA">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
    <w:p w:rsidR="006A0F67" w:rsidRPr="00445B44" w:rsidRDefault="00EC7FD6" w:rsidP="00951C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rPr>
      </w:pPr>
      <w:r w:rsidRPr="00445B44">
        <w:rPr>
          <w:b/>
          <w:sz w:val="22"/>
          <w:szCs w:val="22"/>
        </w:rPr>
        <w:t>1</w:t>
      </w:r>
      <w:r w:rsidR="006A0F67" w:rsidRPr="00445B44">
        <w:rPr>
          <w:b/>
          <w:sz w:val="22"/>
          <w:szCs w:val="22"/>
        </w:rPr>
        <w:t xml:space="preserve">.1. </w:t>
      </w:r>
      <w:r w:rsidR="00CA46F9" w:rsidRPr="00445B44">
        <w:rPr>
          <w:b/>
          <w:sz w:val="22"/>
          <w:szCs w:val="22"/>
        </w:rPr>
        <w:t>Цена товаров, работ, услуг</w:t>
      </w:r>
      <w:r w:rsidR="006A0F67" w:rsidRPr="00445B44">
        <w:rPr>
          <w:b/>
          <w:sz w:val="22"/>
          <w:szCs w:val="22"/>
        </w:rPr>
        <w:t>:</w:t>
      </w:r>
      <w:r w:rsidR="00CA46F9" w:rsidRPr="00445B44">
        <w:rPr>
          <w:b/>
          <w:sz w:val="22"/>
          <w:szCs w:val="22"/>
        </w:rPr>
        <w:t xml:space="preserve"> </w:t>
      </w:r>
    </w:p>
    <w:tbl>
      <w:tblPr>
        <w:tblW w:w="10289" w:type="dxa"/>
        <w:jc w:val="center"/>
        <w:tblInd w:w="-2722" w:type="dxa"/>
        <w:tblLook w:val="04A0" w:firstRow="1" w:lastRow="0" w:firstColumn="1" w:lastColumn="0" w:noHBand="0" w:noVBand="1"/>
      </w:tblPr>
      <w:tblGrid>
        <w:gridCol w:w="671"/>
        <w:gridCol w:w="5394"/>
        <w:gridCol w:w="1086"/>
        <w:gridCol w:w="971"/>
        <w:gridCol w:w="1134"/>
        <w:gridCol w:w="1033"/>
      </w:tblGrid>
      <w:tr w:rsidR="00CA46F9" w:rsidRPr="00445B44" w:rsidTr="00552284">
        <w:trPr>
          <w:trHeight w:val="75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w:t>
            </w:r>
          </w:p>
        </w:tc>
        <w:tc>
          <w:tcPr>
            <w:tcW w:w="5394" w:type="dxa"/>
            <w:tcBorders>
              <w:top w:val="single" w:sz="4" w:space="0" w:color="auto"/>
              <w:left w:val="nil"/>
              <w:bottom w:val="single" w:sz="4" w:space="0" w:color="auto"/>
              <w:right w:val="single" w:sz="4" w:space="0" w:color="000000"/>
            </w:tcBorders>
            <w:shd w:val="clear" w:color="auto" w:fill="auto"/>
            <w:noWrap/>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Наименование</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 xml:space="preserve">Ед. </w:t>
            </w:r>
            <w:proofErr w:type="spellStart"/>
            <w:r w:rsidRPr="00445B44">
              <w:rPr>
                <w:b/>
                <w:bCs/>
                <w:color w:val="000000"/>
                <w:sz w:val="22"/>
                <w:szCs w:val="22"/>
              </w:rPr>
              <w:t>измер</w:t>
            </w:r>
            <w:proofErr w:type="spellEnd"/>
            <w:r w:rsidRPr="00445B44">
              <w:rPr>
                <w:b/>
                <w:bCs/>
                <w:color w:val="000000"/>
                <w:sz w:val="22"/>
                <w:szCs w:val="22"/>
              </w:rPr>
              <w:t>.</w:t>
            </w:r>
          </w:p>
        </w:tc>
        <w:tc>
          <w:tcPr>
            <w:tcW w:w="971" w:type="dxa"/>
            <w:tcBorders>
              <w:top w:val="single" w:sz="4" w:space="0" w:color="auto"/>
              <w:left w:val="nil"/>
              <w:bottom w:val="single" w:sz="4" w:space="0" w:color="auto"/>
              <w:right w:val="single" w:sz="4" w:space="0" w:color="auto"/>
            </w:tcBorders>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 xml:space="preserve">Цена за единицу в руб.  в </w:t>
            </w:r>
            <w:proofErr w:type="spellStart"/>
            <w:r w:rsidRPr="00445B44">
              <w:rPr>
                <w:b/>
                <w:bCs/>
                <w:color w:val="000000"/>
                <w:sz w:val="22"/>
                <w:szCs w:val="22"/>
              </w:rPr>
              <w:t>т.ч</w:t>
            </w:r>
            <w:proofErr w:type="spellEnd"/>
            <w:r w:rsidRPr="00445B44">
              <w:rPr>
                <w:b/>
                <w:bCs/>
                <w:color w:val="000000"/>
                <w:sz w:val="22"/>
                <w:szCs w:val="22"/>
              </w:rPr>
              <w:t>.  НДС</w:t>
            </w:r>
          </w:p>
        </w:tc>
        <w:tc>
          <w:tcPr>
            <w:tcW w:w="1033" w:type="dxa"/>
            <w:tcBorders>
              <w:top w:val="single" w:sz="4" w:space="0" w:color="auto"/>
              <w:left w:val="single" w:sz="4" w:space="0" w:color="auto"/>
              <w:bottom w:val="single" w:sz="4" w:space="0" w:color="auto"/>
              <w:right w:val="single" w:sz="4" w:space="0" w:color="auto"/>
            </w:tcBorders>
            <w:vAlign w:val="center"/>
          </w:tcPr>
          <w:p w:rsidR="00CA46F9" w:rsidRPr="00445B44" w:rsidRDefault="00CA46F9" w:rsidP="00951CBA">
            <w:pPr>
              <w:spacing w:line="276" w:lineRule="auto"/>
              <w:jc w:val="center"/>
              <w:rPr>
                <w:b/>
                <w:bCs/>
                <w:color w:val="000000"/>
                <w:sz w:val="22"/>
                <w:szCs w:val="22"/>
              </w:rPr>
            </w:pPr>
            <w:r w:rsidRPr="00445B44">
              <w:rPr>
                <w:b/>
                <w:bCs/>
                <w:color w:val="000000"/>
                <w:sz w:val="22"/>
                <w:szCs w:val="22"/>
              </w:rPr>
              <w:t xml:space="preserve">Сумма в руб. в </w:t>
            </w:r>
            <w:proofErr w:type="spellStart"/>
            <w:r w:rsidRPr="00445B44">
              <w:rPr>
                <w:b/>
                <w:bCs/>
                <w:color w:val="000000"/>
                <w:sz w:val="22"/>
                <w:szCs w:val="22"/>
              </w:rPr>
              <w:t>т.ч</w:t>
            </w:r>
            <w:proofErr w:type="spellEnd"/>
            <w:r w:rsidRPr="00445B44">
              <w:rPr>
                <w:b/>
                <w:bCs/>
                <w:color w:val="000000"/>
                <w:sz w:val="22"/>
                <w:szCs w:val="22"/>
              </w:rPr>
              <w:t>. НДС</w:t>
            </w:r>
          </w:p>
        </w:tc>
      </w:tr>
      <w:tr w:rsidR="00CA46F9" w:rsidRPr="0004471F" w:rsidTr="00552284">
        <w:trPr>
          <w:trHeight w:val="330"/>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CA46F9" w:rsidRPr="0004471F" w:rsidRDefault="00CA46F9" w:rsidP="00951CBA">
            <w:pPr>
              <w:spacing w:line="276" w:lineRule="auto"/>
              <w:jc w:val="center"/>
              <w:rPr>
                <w:b/>
                <w:color w:val="000000"/>
                <w:sz w:val="22"/>
                <w:szCs w:val="22"/>
              </w:rPr>
            </w:pPr>
          </w:p>
        </w:tc>
        <w:tc>
          <w:tcPr>
            <w:tcW w:w="539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46F9" w:rsidRPr="0004471F" w:rsidRDefault="002C18FA" w:rsidP="00951CBA">
            <w:pPr>
              <w:spacing w:line="276" w:lineRule="auto"/>
              <w:rPr>
                <w:b/>
                <w:color w:val="000000"/>
                <w:sz w:val="22"/>
                <w:szCs w:val="22"/>
              </w:rPr>
            </w:pPr>
            <w:r w:rsidRPr="0004471F">
              <w:rPr>
                <w:b/>
                <w:color w:val="000000"/>
                <w:sz w:val="22"/>
                <w:szCs w:val="22"/>
              </w:rPr>
              <w:t>Цена договора</w:t>
            </w:r>
          </w:p>
        </w:tc>
        <w:tc>
          <w:tcPr>
            <w:tcW w:w="1086" w:type="dxa"/>
            <w:tcBorders>
              <w:top w:val="nil"/>
              <w:left w:val="nil"/>
              <w:bottom w:val="single" w:sz="4" w:space="0" w:color="auto"/>
              <w:right w:val="single" w:sz="4" w:space="0" w:color="auto"/>
            </w:tcBorders>
            <w:shd w:val="clear" w:color="auto" w:fill="auto"/>
            <w:noWrap/>
            <w:vAlign w:val="center"/>
          </w:tcPr>
          <w:p w:rsidR="00CA46F9" w:rsidRPr="0004471F" w:rsidRDefault="00CA46F9" w:rsidP="00951CBA">
            <w:pPr>
              <w:spacing w:line="276" w:lineRule="auto"/>
              <w:jc w:val="center"/>
              <w:rPr>
                <w:b/>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CA46F9" w:rsidRPr="0004471F" w:rsidRDefault="00CA46F9" w:rsidP="00951CBA">
            <w:pPr>
              <w:spacing w:line="276" w:lineRule="auto"/>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A46F9" w:rsidRPr="0004471F" w:rsidRDefault="00CA46F9" w:rsidP="00951CBA">
            <w:pPr>
              <w:spacing w:line="276" w:lineRule="auto"/>
              <w:jc w:val="center"/>
              <w:rPr>
                <w:b/>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CA46F9" w:rsidRPr="0004471F" w:rsidRDefault="00CA46F9" w:rsidP="00951CBA">
            <w:pPr>
              <w:spacing w:line="276" w:lineRule="auto"/>
              <w:jc w:val="center"/>
              <w:rPr>
                <w:b/>
                <w:color w:val="000000"/>
                <w:sz w:val="22"/>
                <w:szCs w:val="22"/>
              </w:rPr>
            </w:pPr>
          </w:p>
        </w:tc>
      </w:tr>
      <w:tr w:rsidR="0019397D" w:rsidRPr="0004471F" w:rsidTr="00552284">
        <w:trPr>
          <w:trHeight w:val="330"/>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19397D" w:rsidRPr="0004471F" w:rsidRDefault="0019397D" w:rsidP="00951CBA">
            <w:pPr>
              <w:spacing w:line="276" w:lineRule="auto"/>
              <w:jc w:val="center"/>
              <w:rPr>
                <w:b/>
                <w:color w:val="000000"/>
                <w:sz w:val="22"/>
                <w:szCs w:val="22"/>
              </w:rPr>
            </w:pPr>
          </w:p>
        </w:tc>
        <w:tc>
          <w:tcPr>
            <w:tcW w:w="539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9397D" w:rsidRPr="0004471F" w:rsidRDefault="0019397D" w:rsidP="00951CBA">
            <w:pPr>
              <w:spacing w:line="276" w:lineRule="auto"/>
              <w:rPr>
                <w:b/>
                <w:color w:val="000000"/>
                <w:sz w:val="22"/>
                <w:szCs w:val="22"/>
              </w:rPr>
            </w:pPr>
            <w:r>
              <w:rPr>
                <w:b/>
                <w:color w:val="000000"/>
                <w:sz w:val="22"/>
                <w:szCs w:val="22"/>
              </w:rPr>
              <w:t>Опыт работы</w:t>
            </w:r>
          </w:p>
        </w:tc>
        <w:tc>
          <w:tcPr>
            <w:tcW w:w="1086" w:type="dxa"/>
            <w:tcBorders>
              <w:top w:val="nil"/>
              <w:left w:val="nil"/>
              <w:bottom w:val="single" w:sz="4" w:space="0" w:color="auto"/>
              <w:right w:val="single" w:sz="4" w:space="0" w:color="auto"/>
            </w:tcBorders>
            <w:shd w:val="clear" w:color="auto" w:fill="auto"/>
            <w:noWrap/>
            <w:vAlign w:val="center"/>
          </w:tcPr>
          <w:p w:rsidR="0019397D" w:rsidRPr="0004471F" w:rsidRDefault="0019397D" w:rsidP="00951CBA">
            <w:pPr>
              <w:spacing w:line="276" w:lineRule="auto"/>
              <w:jc w:val="center"/>
              <w:rPr>
                <w:b/>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19397D" w:rsidRPr="0004471F" w:rsidRDefault="0019397D" w:rsidP="00951CBA">
            <w:pPr>
              <w:spacing w:line="276" w:lineRule="auto"/>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9397D" w:rsidRPr="0004471F" w:rsidRDefault="0019397D" w:rsidP="00951CBA">
            <w:pPr>
              <w:spacing w:line="276" w:lineRule="auto"/>
              <w:jc w:val="center"/>
              <w:rPr>
                <w:b/>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19397D" w:rsidRPr="0004471F" w:rsidRDefault="0019397D" w:rsidP="00951CBA">
            <w:pPr>
              <w:spacing w:line="276" w:lineRule="auto"/>
              <w:jc w:val="center"/>
              <w:rPr>
                <w:b/>
                <w:color w:val="000000"/>
                <w:sz w:val="22"/>
                <w:szCs w:val="22"/>
              </w:rPr>
            </w:pPr>
          </w:p>
        </w:tc>
      </w:tr>
      <w:tr w:rsidR="00CA46F9" w:rsidRPr="0004471F" w:rsidTr="00552284">
        <w:trPr>
          <w:trHeight w:val="330"/>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6F9" w:rsidRPr="0004471F" w:rsidRDefault="00CA46F9" w:rsidP="00951CBA">
            <w:pPr>
              <w:spacing w:line="276" w:lineRule="auto"/>
              <w:jc w:val="center"/>
              <w:rPr>
                <w:b/>
                <w:color w:val="000000"/>
                <w:sz w:val="22"/>
                <w:szCs w:val="22"/>
              </w:rPr>
            </w:pPr>
          </w:p>
        </w:tc>
        <w:tc>
          <w:tcPr>
            <w:tcW w:w="5394" w:type="dxa"/>
            <w:tcBorders>
              <w:top w:val="single" w:sz="4" w:space="0" w:color="auto"/>
              <w:left w:val="nil"/>
              <w:bottom w:val="single" w:sz="4" w:space="0" w:color="auto"/>
              <w:right w:val="single" w:sz="4" w:space="0" w:color="auto"/>
            </w:tcBorders>
            <w:shd w:val="clear" w:color="auto" w:fill="auto"/>
            <w:noWrap/>
            <w:vAlign w:val="center"/>
          </w:tcPr>
          <w:p w:rsidR="00CA46F9" w:rsidRPr="0004471F" w:rsidRDefault="00CA46F9" w:rsidP="00951CBA">
            <w:pPr>
              <w:spacing w:line="276" w:lineRule="auto"/>
              <w:rPr>
                <w:b/>
                <w:color w:val="000000"/>
                <w:sz w:val="22"/>
                <w:szCs w:val="22"/>
              </w:rPr>
            </w:pPr>
            <w:r w:rsidRPr="0004471F">
              <w:rPr>
                <w:b/>
                <w:color w:val="000000"/>
                <w:sz w:val="22"/>
                <w:szCs w:val="22"/>
              </w:rPr>
              <w:t>ИТОГО</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CA46F9" w:rsidRPr="0004471F" w:rsidRDefault="00CA46F9" w:rsidP="00951CBA">
            <w:pPr>
              <w:spacing w:line="276" w:lineRule="auto"/>
              <w:jc w:val="center"/>
              <w:rPr>
                <w:b/>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CA46F9" w:rsidRPr="0004471F" w:rsidRDefault="00CA46F9" w:rsidP="00951CBA">
            <w:pPr>
              <w:spacing w:line="276" w:lineRule="auto"/>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46F9" w:rsidRPr="0004471F" w:rsidRDefault="00CA46F9" w:rsidP="00951CBA">
            <w:pPr>
              <w:spacing w:line="276" w:lineRule="auto"/>
              <w:jc w:val="center"/>
              <w:rPr>
                <w:b/>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tcPr>
          <w:p w:rsidR="00CA46F9" w:rsidRPr="0004471F" w:rsidRDefault="00CA46F9" w:rsidP="00951CBA">
            <w:pPr>
              <w:spacing w:line="276" w:lineRule="auto"/>
              <w:jc w:val="center"/>
              <w:rPr>
                <w:b/>
                <w:color w:val="000000"/>
                <w:sz w:val="22"/>
                <w:szCs w:val="22"/>
              </w:rPr>
            </w:pPr>
          </w:p>
        </w:tc>
      </w:tr>
    </w:tbl>
    <w:p w:rsidR="006E66F3" w:rsidRPr="00445B44" w:rsidRDefault="00EC7FD6" w:rsidP="00585939">
      <w:pPr>
        <w:spacing w:line="276" w:lineRule="auto"/>
        <w:jc w:val="both"/>
        <w:rPr>
          <w:bCs/>
          <w:sz w:val="22"/>
          <w:szCs w:val="22"/>
        </w:rPr>
      </w:pPr>
      <w:r w:rsidRPr="00445B44">
        <w:rPr>
          <w:b/>
          <w:sz w:val="22"/>
          <w:szCs w:val="22"/>
        </w:rPr>
        <w:t>2</w:t>
      </w:r>
      <w:r w:rsidR="00193D6B" w:rsidRPr="00445B44">
        <w:rPr>
          <w:b/>
          <w:sz w:val="22"/>
          <w:szCs w:val="22"/>
        </w:rPr>
        <w:t>. Сведения по критериям, установленны</w:t>
      </w:r>
      <w:r w:rsidR="008F5B14" w:rsidRPr="00445B44">
        <w:rPr>
          <w:b/>
          <w:sz w:val="22"/>
          <w:szCs w:val="22"/>
        </w:rPr>
        <w:t>м</w:t>
      </w:r>
      <w:r w:rsidR="00193D6B" w:rsidRPr="00445B44">
        <w:rPr>
          <w:b/>
          <w:sz w:val="22"/>
          <w:szCs w:val="22"/>
        </w:rPr>
        <w:t xml:space="preserve"> конкурсной документацией;</w:t>
      </w:r>
    </w:p>
    <w:p w:rsidR="006E66F3" w:rsidRPr="00445B44" w:rsidRDefault="00EC7FD6" w:rsidP="00951CBA">
      <w:pPr>
        <w:autoSpaceDE w:val="0"/>
        <w:autoSpaceDN w:val="0"/>
        <w:adjustRightInd w:val="0"/>
        <w:spacing w:line="276" w:lineRule="auto"/>
        <w:jc w:val="both"/>
        <w:rPr>
          <w:bCs/>
          <w:sz w:val="22"/>
          <w:szCs w:val="22"/>
        </w:rPr>
      </w:pPr>
      <w:r w:rsidRPr="00445B44">
        <w:rPr>
          <w:b/>
          <w:bCs/>
          <w:sz w:val="22"/>
          <w:szCs w:val="22"/>
        </w:rPr>
        <w:t>2</w:t>
      </w:r>
      <w:r w:rsidR="007211EF" w:rsidRPr="00445B44">
        <w:rPr>
          <w:b/>
          <w:bCs/>
          <w:sz w:val="22"/>
          <w:szCs w:val="22"/>
        </w:rPr>
        <w:t>.</w:t>
      </w:r>
      <w:r w:rsidR="00DF1D03">
        <w:rPr>
          <w:b/>
          <w:bCs/>
          <w:sz w:val="22"/>
          <w:szCs w:val="22"/>
        </w:rPr>
        <w:t>1</w:t>
      </w:r>
      <w:r w:rsidR="00CD76B8" w:rsidRPr="00445B44">
        <w:rPr>
          <w:b/>
          <w:bCs/>
          <w:sz w:val="22"/>
          <w:szCs w:val="22"/>
        </w:rPr>
        <w:t>.</w:t>
      </w:r>
      <w:r w:rsidR="006E66F3" w:rsidRPr="00445B44">
        <w:rPr>
          <w:b/>
          <w:bCs/>
          <w:sz w:val="22"/>
          <w:szCs w:val="22"/>
        </w:rPr>
        <w:t xml:space="preserve"> </w:t>
      </w:r>
      <w:r w:rsidR="00CD76B8" w:rsidRPr="00445B44">
        <w:rPr>
          <w:b/>
          <w:bCs/>
          <w:sz w:val="22"/>
          <w:szCs w:val="22"/>
        </w:rPr>
        <w:t>С</w:t>
      </w:r>
      <w:r w:rsidR="006E66F3" w:rsidRPr="00445B44">
        <w:rPr>
          <w:b/>
          <w:bCs/>
          <w:sz w:val="22"/>
          <w:szCs w:val="22"/>
        </w:rPr>
        <w:t>роки (периоды) поставки товара, в</w:t>
      </w:r>
      <w:r w:rsidR="00026CAA" w:rsidRPr="00445B44">
        <w:rPr>
          <w:b/>
          <w:bCs/>
          <w:sz w:val="22"/>
          <w:szCs w:val="22"/>
        </w:rPr>
        <w:t>ыполнения работ, оказания услуг:</w:t>
      </w:r>
      <w:r w:rsidR="00D30B89">
        <w:rPr>
          <w:bCs/>
          <w:sz w:val="22"/>
          <w:szCs w:val="22"/>
          <w:u w:val="single"/>
        </w:rPr>
        <w:t xml:space="preserve"> </w:t>
      </w:r>
      <w:r w:rsidR="00CA7C05">
        <w:rPr>
          <w:bCs/>
          <w:sz w:val="22"/>
          <w:szCs w:val="22"/>
          <w:u w:val="single"/>
        </w:rPr>
        <w:t>_</w:t>
      </w:r>
      <w:r w:rsidR="00D30B89">
        <w:rPr>
          <w:bCs/>
          <w:sz w:val="22"/>
          <w:szCs w:val="22"/>
          <w:u w:val="single"/>
        </w:rPr>
        <w:t xml:space="preserve"> </w:t>
      </w:r>
      <w:r w:rsidR="00026CAA" w:rsidRPr="00AF256C">
        <w:rPr>
          <w:bCs/>
          <w:sz w:val="22"/>
          <w:szCs w:val="22"/>
        </w:rPr>
        <w:t>дней</w:t>
      </w:r>
      <w:r w:rsidR="00B05214" w:rsidRPr="00AF256C">
        <w:rPr>
          <w:bCs/>
          <w:sz w:val="22"/>
          <w:szCs w:val="22"/>
        </w:rPr>
        <w:t xml:space="preserve"> в соответствии календарным планом</w:t>
      </w:r>
      <w:r w:rsidR="00026CAA" w:rsidRPr="00AF256C">
        <w:rPr>
          <w:bCs/>
          <w:sz w:val="22"/>
          <w:szCs w:val="22"/>
        </w:rPr>
        <w:t>, но не позднее</w:t>
      </w:r>
      <w:r w:rsidR="00BC1912">
        <w:rPr>
          <w:bCs/>
          <w:sz w:val="22"/>
          <w:szCs w:val="22"/>
        </w:rPr>
        <w:t xml:space="preserve"> ___________</w:t>
      </w:r>
      <w:r w:rsidR="00CA7C05">
        <w:rPr>
          <w:bCs/>
          <w:sz w:val="22"/>
          <w:szCs w:val="22"/>
        </w:rPr>
        <w:t>_</w:t>
      </w:r>
      <w:r w:rsidR="00026CAA" w:rsidRPr="00AF256C">
        <w:rPr>
          <w:bCs/>
          <w:sz w:val="22"/>
          <w:szCs w:val="22"/>
        </w:rPr>
        <w:t>года</w:t>
      </w:r>
    </w:p>
    <w:p w:rsidR="00722E64" w:rsidRPr="00445B44" w:rsidRDefault="00EC7FD6" w:rsidP="00951CBA">
      <w:pPr>
        <w:tabs>
          <w:tab w:val="left" w:pos="-360"/>
          <w:tab w:val="left" w:pos="360"/>
        </w:tabs>
        <w:spacing w:line="276" w:lineRule="auto"/>
        <w:jc w:val="both"/>
        <w:rPr>
          <w:sz w:val="22"/>
          <w:szCs w:val="22"/>
        </w:rPr>
      </w:pPr>
      <w:r w:rsidRPr="00445B44">
        <w:rPr>
          <w:spacing w:val="-1"/>
          <w:sz w:val="22"/>
          <w:szCs w:val="22"/>
        </w:rPr>
        <w:t>3</w:t>
      </w:r>
      <w:r w:rsidR="00722E64" w:rsidRPr="00445B44">
        <w:rPr>
          <w:spacing w:val="-1"/>
          <w:sz w:val="22"/>
          <w:szCs w:val="22"/>
        </w:rPr>
        <w:t>. М</w:t>
      </w:r>
      <w:r w:rsidR="00722E64" w:rsidRPr="00445B44">
        <w:rPr>
          <w:sz w:val="22"/>
          <w:szCs w:val="22"/>
        </w:rPr>
        <w:t>ы берем на себя обязательства подписать договор с Заказчиком в соответствии с требованиями конкурсной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722E64" w:rsidRPr="00445B44" w:rsidRDefault="00EC7FD6" w:rsidP="00951CBA">
      <w:pPr>
        <w:pStyle w:val="12pt"/>
        <w:spacing w:line="276" w:lineRule="auto"/>
        <w:ind w:firstLine="0"/>
        <w:rPr>
          <w:sz w:val="22"/>
          <w:szCs w:val="22"/>
        </w:rPr>
      </w:pPr>
      <w:r w:rsidRPr="00445B44">
        <w:rPr>
          <w:sz w:val="22"/>
          <w:szCs w:val="22"/>
        </w:rPr>
        <w:lastRenderedPageBreak/>
        <w:t>4</w:t>
      </w:r>
      <w:r w:rsidR="00722E64" w:rsidRPr="00445B44">
        <w:rPr>
          <w:sz w:val="22"/>
          <w:szCs w:val="22"/>
        </w:rPr>
        <w:t>. Настоящим гарантируем:</w:t>
      </w:r>
    </w:p>
    <w:p w:rsidR="00722E64" w:rsidRPr="00445B44" w:rsidRDefault="00EC7FD6" w:rsidP="00951CBA">
      <w:pPr>
        <w:pStyle w:val="12pt"/>
        <w:spacing w:line="276" w:lineRule="auto"/>
        <w:ind w:firstLine="0"/>
        <w:rPr>
          <w:sz w:val="22"/>
          <w:szCs w:val="22"/>
        </w:rPr>
      </w:pPr>
      <w:r w:rsidRPr="00445B44">
        <w:rPr>
          <w:sz w:val="22"/>
          <w:szCs w:val="22"/>
        </w:rPr>
        <w:t>4</w:t>
      </w:r>
      <w:r w:rsidR="00722E64" w:rsidRPr="00445B44">
        <w:rPr>
          <w:sz w:val="22"/>
          <w:szCs w:val="22"/>
        </w:rPr>
        <w:t>.1. достоверность представленной нами в конкурсном предложении информации;</w:t>
      </w:r>
    </w:p>
    <w:p w:rsidR="00722E64" w:rsidRPr="00445B44" w:rsidRDefault="00EC7FD6" w:rsidP="00951CBA">
      <w:pPr>
        <w:spacing w:line="276" w:lineRule="auto"/>
        <w:jc w:val="both"/>
        <w:rPr>
          <w:sz w:val="22"/>
          <w:szCs w:val="22"/>
        </w:rPr>
      </w:pPr>
      <w:r w:rsidRPr="00445B44">
        <w:rPr>
          <w:iCs/>
          <w:snapToGrid w:val="0"/>
          <w:sz w:val="22"/>
          <w:szCs w:val="22"/>
        </w:rPr>
        <w:t>4</w:t>
      </w:r>
      <w:r w:rsidR="00722E64" w:rsidRPr="00445B44">
        <w:rPr>
          <w:iCs/>
          <w:snapToGrid w:val="0"/>
          <w:sz w:val="22"/>
          <w:szCs w:val="22"/>
        </w:rPr>
        <w:t xml:space="preserve">.2. что мы соответствуем требованиям, предусмотренными конкурсной документации и </w:t>
      </w:r>
      <w:r w:rsidR="00722E64" w:rsidRPr="00445B44">
        <w:rPr>
          <w:sz w:val="22"/>
          <w:szCs w:val="22"/>
        </w:rPr>
        <w:t>Положению ООО «КАМАЗ-Энерго» о закупках товаров, работ и услуг</w:t>
      </w:r>
      <w:r w:rsidR="00722E64" w:rsidRPr="00445B44">
        <w:rPr>
          <w:iCs/>
          <w:snapToGrid w:val="0"/>
          <w:sz w:val="22"/>
          <w:szCs w:val="22"/>
        </w:rPr>
        <w:t>.</w:t>
      </w:r>
    </w:p>
    <w:p w:rsidR="00722E64" w:rsidRPr="00445B44" w:rsidRDefault="00EC7FD6" w:rsidP="00951CBA">
      <w:pPr>
        <w:pStyle w:val="12pt"/>
        <w:spacing w:line="276" w:lineRule="auto"/>
        <w:ind w:firstLine="0"/>
        <w:rPr>
          <w:sz w:val="22"/>
          <w:szCs w:val="22"/>
        </w:rPr>
      </w:pPr>
      <w:r w:rsidRPr="00445B44">
        <w:rPr>
          <w:sz w:val="22"/>
          <w:szCs w:val="22"/>
        </w:rPr>
        <w:t>5</w:t>
      </w:r>
      <w:r w:rsidR="00722E64" w:rsidRPr="00445B44">
        <w:rPr>
          <w:sz w:val="22"/>
          <w:szCs w:val="22"/>
        </w:rPr>
        <w:t xml:space="preserve">. </w:t>
      </w:r>
      <w:proofErr w:type="gramStart"/>
      <w:r w:rsidR="00722E64" w:rsidRPr="00445B44">
        <w:rPr>
          <w:sz w:val="22"/>
          <w:szCs w:val="22"/>
        </w:rPr>
        <w:t>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конкурсной документацией в пределах предлагаемой нами стоимости договора.</w:t>
      </w:r>
      <w:proofErr w:type="gramEnd"/>
    </w:p>
    <w:p w:rsidR="00722E64" w:rsidRPr="00445B44" w:rsidRDefault="00EC7FD6" w:rsidP="00951CBA">
      <w:pPr>
        <w:tabs>
          <w:tab w:val="left" w:pos="-360"/>
          <w:tab w:val="left" w:pos="360"/>
        </w:tabs>
        <w:spacing w:line="276" w:lineRule="auto"/>
        <w:jc w:val="both"/>
        <w:rPr>
          <w:sz w:val="22"/>
          <w:szCs w:val="22"/>
        </w:rPr>
      </w:pPr>
      <w:r w:rsidRPr="00445B44">
        <w:rPr>
          <w:sz w:val="22"/>
          <w:szCs w:val="22"/>
        </w:rPr>
        <w:t>6</w:t>
      </w:r>
      <w:r w:rsidR="00722E64" w:rsidRPr="00445B44">
        <w:rPr>
          <w:sz w:val="22"/>
          <w:szCs w:val="22"/>
        </w:rPr>
        <w:t xml:space="preserve">. Для оперативного уведомления по вопросам организационного характера и взаимодействия с Заказчиком нами </w:t>
      </w:r>
      <w:proofErr w:type="gramStart"/>
      <w:r w:rsidR="00722E64" w:rsidRPr="00445B44">
        <w:rPr>
          <w:sz w:val="22"/>
          <w:szCs w:val="22"/>
        </w:rPr>
        <w:t>уполномочен</w:t>
      </w:r>
      <w:proofErr w:type="gramEnd"/>
      <w:r w:rsidR="00722E64" w:rsidRPr="00445B44">
        <w:rPr>
          <w:sz w:val="22"/>
          <w:szCs w:val="22"/>
        </w:rPr>
        <w:t xml:space="preserve"> _____________________________</w:t>
      </w:r>
    </w:p>
    <w:p w:rsidR="00722E64" w:rsidRPr="00445B44" w:rsidRDefault="00722E64" w:rsidP="00951CBA">
      <w:pPr>
        <w:tabs>
          <w:tab w:val="left" w:pos="-360"/>
          <w:tab w:val="left" w:pos="360"/>
        </w:tabs>
        <w:spacing w:line="276" w:lineRule="auto"/>
        <w:jc w:val="both"/>
        <w:rPr>
          <w:sz w:val="22"/>
          <w:szCs w:val="22"/>
        </w:rPr>
      </w:pPr>
      <w:r w:rsidRPr="00445B44">
        <w:rPr>
          <w:sz w:val="22"/>
          <w:szCs w:val="22"/>
        </w:rPr>
        <w:t xml:space="preserve"> ______________________________________. </w:t>
      </w:r>
    </w:p>
    <w:p w:rsidR="00722E64" w:rsidRPr="00445B44" w:rsidRDefault="00EC7FD6" w:rsidP="00951CBA">
      <w:pPr>
        <w:tabs>
          <w:tab w:val="left" w:pos="-360"/>
          <w:tab w:val="left" w:pos="360"/>
        </w:tabs>
        <w:spacing w:line="276" w:lineRule="auto"/>
        <w:jc w:val="both"/>
        <w:rPr>
          <w:sz w:val="22"/>
          <w:szCs w:val="22"/>
        </w:rPr>
      </w:pPr>
      <w:r w:rsidRPr="00445B44">
        <w:rPr>
          <w:sz w:val="22"/>
          <w:szCs w:val="22"/>
        </w:rPr>
        <w:t>7</w:t>
      </w:r>
      <w:r w:rsidR="00722E64" w:rsidRPr="00445B44">
        <w:rPr>
          <w:sz w:val="22"/>
          <w:szCs w:val="22"/>
        </w:rPr>
        <w:t>. Настоящая заявка действует в течение  _____ календарных дней со дня окончания срока подачи заявок.</w:t>
      </w:r>
    </w:p>
    <w:p w:rsidR="00722E64" w:rsidRPr="00445B44" w:rsidRDefault="00EC7FD6" w:rsidP="00951CBA">
      <w:pPr>
        <w:tabs>
          <w:tab w:val="left" w:pos="-360"/>
          <w:tab w:val="left" w:pos="360"/>
        </w:tabs>
        <w:spacing w:line="276" w:lineRule="auto"/>
        <w:jc w:val="both"/>
        <w:rPr>
          <w:sz w:val="22"/>
          <w:szCs w:val="22"/>
        </w:rPr>
      </w:pPr>
      <w:r w:rsidRPr="00445B44">
        <w:rPr>
          <w:sz w:val="22"/>
          <w:szCs w:val="22"/>
        </w:rPr>
        <w:t>8</w:t>
      </w:r>
      <w:r w:rsidR="00722E64" w:rsidRPr="00445B44">
        <w:rPr>
          <w:sz w:val="22"/>
          <w:szCs w:val="22"/>
        </w:rPr>
        <w:t>. Корреспонденцию в наш адрес просим направлять по адресу:____________________</w:t>
      </w:r>
    </w:p>
    <w:p w:rsidR="006A0F67" w:rsidRPr="00445B44" w:rsidRDefault="006A0F67" w:rsidP="00951CBA">
      <w:pPr>
        <w:spacing w:line="276" w:lineRule="auto"/>
        <w:jc w:val="both"/>
        <w:rPr>
          <w:sz w:val="22"/>
          <w:szCs w:val="22"/>
        </w:rPr>
      </w:pPr>
      <w:r w:rsidRPr="00445B44">
        <w:rPr>
          <w:sz w:val="22"/>
          <w:szCs w:val="22"/>
        </w:rPr>
        <w:t xml:space="preserve">      </w:t>
      </w:r>
    </w:p>
    <w:p w:rsidR="00D0228C" w:rsidRPr="00445B44" w:rsidRDefault="00D0228C" w:rsidP="00EC7FD6">
      <w:pPr>
        <w:pStyle w:val="1"/>
        <w:keepNext w:val="0"/>
        <w:widowControl w:val="0"/>
        <w:numPr>
          <w:ilvl w:val="0"/>
          <w:numId w:val="20"/>
        </w:numPr>
        <w:suppressAutoHyphens w:val="0"/>
        <w:spacing w:line="276" w:lineRule="auto"/>
        <w:ind w:hanging="720"/>
        <w:rPr>
          <w:sz w:val="22"/>
          <w:szCs w:val="22"/>
        </w:rPr>
      </w:pPr>
      <w:bookmarkStart w:id="11" w:name="_Toc386460016"/>
      <w:r w:rsidRPr="00445B44">
        <w:rPr>
          <w:sz w:val="22"/>
          <w:szCs w:val="22"/>
        </w:rPr>
        <w:t xml:space="preserve">Анкета о принадлежности к субъектам малого/среднего предпринимательства </w:t>
      </w:r>
      <w:bookmarkEnd w:id="11"/>
    </w:p>
    <w:p w:rsidR="00D0228C" w:rsidRPr="00445B44" w:rsidRDefault="00D0228C" w:rsidP="00951CBA">
      <w:pPr>
        <w:widowControl w:val="0"/>
        <w:spacing w:line="276" w:lineRule="auto"/>
        <w:jc w:val="both"/>
        <w:rPr>
          <w:bCs/>
          <w:sz w:val="22"/>
          <w:szCs w:val="22"/>
        </w:rPr>
      </w:pPr>
      <w:r w:rsidRPr="00445B44">
        <w:rPr>
          <w:bCs/>
          <w:sz w:val="22"/>
          <w:szCs w:val="22"/>
        </w:rPr>
        <w:t>Настоящим подтверждаем, что в соответствии с законодательством Российской Федерации (статья 4 Федерального закона Российской Федерации от 24.07.200</w:t>
      </w:r>
      <w:r w:rsidR="00E0550A" w:rsidRPr="00445B44">
        <w:rPr>
          <w:bCs/>
          <w:sz w:val="22"/>
          <w:szCs w:val="22"/>
        </w:rPr>
        <w:t>7</w:t>
      </w:r>
      <w:r w:rsidRPr="00445B44">
        <w:rPr>
          <w:bCs/>
          <w:sz w:val="22"/>
          <w:szCs w:val="22"/>
        </w:rPr>
        <w:t xml:space="preserve"> № 209-ФЗ «О развитии малого и среднего предпринимательства в Российской Федерации») [</w:t>
      </w:r>
      <w:r w:rsidRPr="00445B44">
        <w:rPr>
          <w:b/>
          <w:bCs/>
          <w:i/>
          <w:sz w:val="22"/>
          <w:szCs w:val="22"/>
        </w:rPr>
        <w:t>указать «обладаем» либо «не обладаем»</w:t>
      </w:r>
      <w:r w:rsidRPr="00445B44">
        <w:rPr>
          <w:bCs/>
          <w:sz w:val="22"/>
          <w:szCs w:val="22"/>
        </w:rPr>
        <w:t xml:space="preserve">]  критериями, позволяющими относить организацию к субъектам </w:t>
      </w:r>
      <w:bookmarkStart w:id="12" w:name="OLE_LINK3"/>
      <w:bookmarkStart w:id="13" w:name="OLE_LINK4"/>
      <w:r w:rsidRPr="00445B44">
        <w:rPr>
          <w:bCs/>
          <w:sz w:val="22"/>
          <w:szCs w:val="22"/>
        </w:rPr>
        <w:t>[</w:t>
      </w:r>
      <w:r w:rsidRPr="00445B44">
        <w:rPr>
          <w:b/>
          <w:bCs/>
          <w:i/>
          <w:sz w:val="22"/>
          <w:szCs w:val="22"/>
        </w:rPr>
        <w:t>указать «малого» либо «среднего»</w:t>
      </w:r>
      <w:r w:rsidRPr="00445B44">
        <w:rPr>
          <w:bCs/>
          <w:sz w:val="22"/>
          <w:szCs w:val="22"/>
        </w:rPr>
        <w:t xml:space="preserve">] </w:t>
      </w:r>
      <w:bookmarkEnd w:id="12"/>
      <w:bookmarkEnd w:id="13"/>
      <w:r w:rsidRPr="00445B44">
        <w:rPr>
          <w:bCs/>
          <w:sz w:val="22"/>
          <w:szCs w:val="22"/>
        </w:rPr>
        <w:t>предпринимательства и сообщаем следующую информацию: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7"/>
        <w:gridCol w:w="2126"/>
        <w:gridCol w:w="2552"/>
      </w:tblGrid>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 xml:space="preserve">№ </w:t>
            </w:r>
            <w:proofErr w:type="gramStart"/>
            <w:r w:rsidRPr="00445B44">
              <w:rPr>
                <w:bCs/>
                <w:sz w:val="22"/>
                <w:szCs w:val="22"/>
              </w:rPr>
              <w:t>п</w:t>
            </w:r>
            <w:proofErr w:type="gramEnd"/>
            <w:r w:rsidRPr="00445B44">
              <w:rPr>
                <w:bCs/>
                <w:sz w:val="22"/>
                <w:szCs w:val="22"/>
              </w:rPr>
              <w:t>/п</w:t>
            </w: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Критерий отнесения</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 xml:space="preserve">Показатель </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Нормативные показатели для субъектов малого предпринимательства/ субъектов среднего предпринимательства</w:t>
            </w:r>
          </w:p>
        </w:tc>
      </w:tr>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jc w:val="center"/>
              <w:rPr>
                <w:bCs/>
                <w:sz w:val="22"/>
                <w:szCs w:val="22"/>
              </w:rPr>
            </w:pPr>
            <w:r w:rsidRPr="00445B44">
              <w:rPr>
                <w:bCs/>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jc w:val="center"/>
              <w:rPr>
                <w:bCs/>
                <w:sz w:val="22"/>
                <w:szCs w:val="22"/>
              </w:rPr>
            </w:pPr>
            <w:r w:rsidRPr="00445B44">
              <w:rPr>
                <w:bCs/>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jc w:val="center"/>
              <w:rPr>
                <w:bCs/>
                <w:sz w:val="22"/>
                <w:szCs w:val="22"/>
              </w:rPr>
            </w:pPr>
            <w:r w:rsidRPr="00445B44">
              <w:rPr>
                <w:bCs/>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jc w:val="center"/>
              <w:rPr>
                <w:bCs/>
                <w:sz w:val="22"/>
                <w:szCs w:val="22"/>
              </w:rPr>
            </w:pPr>
            <w:r w:rsidRPr="00445B44">
              <w:rPr>
                <w:bCs/>
                <w:sz w:val="22"/>
                <w:szCs w:val="22"/>
              </w:rPr>
              <w:t>4</w:t>
            </w:r>
          </w:p>
        </w:tc>
      </w:tr>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numPr>
                <w:ilvl w:val="0"/>
                <w:numId w:val="15"/>
              </w:numPr>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w:t>
            </w:r>
            <w:r w:rsidRPr="00445B44">
              <w:rPr>
                <w:b/>
                <w:bCs/>
                <w:i/>
                <w:sz w:val="22"/>
                <w:szCs w:val="22"/>
              </w:rPr>
              <w:t>указывается количество</w:t>
            </w:r>
            <w:r w:rsidRPr="00445B44">
              <w:rPr>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До 100 работников/ до 250 работников</w:t>
            </w:r>
          </w:p>
        </w:tc>
      </w:tr>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numPr>
                <w:ilvl w:val="0"/>
                <w:numId w:val="15"/>
              </w:numPr>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r w:rsidRPr="00445B44">
              <w:rPr>
                <w:bCs/>
                <w:sz w:val="22"/>
                <w:szCs w:val="22"/>
              </w:rPr>
              <w:t>[</w:t>
            </w:r>
            <w:r w:rsidRPr="00445B44">
              <w:rPr>
                <w:b/>
                <w:bCs/>
                <w:i/>
                <w:sz w:val="22"/>
                <w:szCs w:val="22"/>
              </w:rPr>
              <w:t>указывается сумма</w:t>
            </w:r>
            <w:r w:rsidRPr="00445B44">
              <w:rPr>
                <w:bCs/>
                <w:sz w:val="22"/>
                <w:szCs w:val="22"/>
              </w:rPr>
              <w:t>] рублей</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pacing w:line="276" w:lineRule="auto"/>
              <w:rPr>
                <w:bCs/>
                <w:sz w:val="22"/>
                <w:szCs w:val="22"/>
              </w:rPr>
            </w:pPr>
            <w:r w:rsidRPr="00445B44">
              <w:rPr>
                <w:bCs/>
                <w:sz w:val="22"/>
                <w:szCs w:val="22"/>
              </w:rPr>
              <w:t xml:space="preserve">До </w:t>
            </w:r>
            <w:r w:rsidR="0085712A" w:rsidRPr="00445B44">
              <w:rPr>
                <w:bCs/>
                <w:sz w:val="22"/>
                <w:szCs w:val="22"/>
              </w:rPr>
              <w:t>800</w:t>
            </w:r>
            <w:r w:rsidRPr="00445B44">
              <w:rPr>
                <w:bCs/>
                <w:sz w:val="22"/>
                <w:szCs w:val="22"/>
              </w:rPr>
              <w:t xml:space="preserve"> млн. рублей без учёта налога на добавленную стоимость/</w:t>
            </w:r>
          </w:p>
          <w:p w:rsidR="00D0228C" w:rsidRPr="00445B44" w:rsidRDefault="00D0228C" w:rsidP="0085712A">
            <w:pPr>
              <w:widowControl w:val="0"/>
              <w:snapToGrid w:val="0"/>
              <w:spacing w:line="276" w:lineRule="auto"/>
              <w:rPr>
                <w:bCs/>
                <w:sz w:val="22"/>
                <w:szCs w:val="22"/>
              </w:rPr>
            </w:pPr>
            <w:r w:rsidRPr="00445B44">
              <w:rPr>
                <w:bCs/>
                <w:sz w:val="22"/>
                <w:szCs w:val="22"/>
              </w:rPr>
              <w:t xml:space="preserve">до </w:t>
            </w:r>
            <w:r w:rsidR="0085712A" w:rsidRPr="00445B44">
              <w:rPr>
                <w:bCs/>
                <w:sz w:val="22"/>
                <w:szCs w:val="22"/>
              </w:rPr>
              <w:t>2</w:t>
            </w:r>
            <w:r w:rsidRPr="00445B44">
              <w:rPr>
                <w:bCs/>
                <w:sz w:val="22"/>
                <w:szCs w:val="22"/>
              </w:rPr>
              <w:t xml:space="preserve"> млрд. рублей без учёта налога на добавленную стоимость</w:t>
            </w:r>
          </w:p>
        </w:tc>
      </w:tr>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numPr>
                <w:ilvl w:val="0"/>
                <w:numId w:val="15"/>
              </w:numPr>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pacing w:line="276" w:lineRule="auto"/>
              <w:rPr>
                <w:bCs/>
                <w:i/>
                <w:sz w:val="22"/>
                <w:szCs w:val="22"/>
              </w:rPr>
            </w:pPr>
            <w:r w:rsidRPr="00445B44">
              <w:rPr>
                <w:bCs/>
                <w:i/>
                <w:sz w:val="22"/>
                <w:szCs w:val="22"/>
              </w:rPr>
              <w:t>только для юридических лиц:</w:t>
            </w:r>
          </w:p>
          <w:p w:rsidR="00D0228C" w:rsidRPr="00445B44" w:rsidRDefault="00D0228C" w:rsidP="00951CBA">
            <w:pPr>
              <w:widowControl w:val="0"/>
              <w:spacing w:line="276" w:lineRule="auto"/>
              <w:rPr>
                <w:bCs/>
                <w:sz w:val="22"/>
                <w:szCs w:val="22"/>
              </w:rPr>
            </w:pPr>
            <w:r w:rsidRPr="00445B44">
              <w:rPr>
                <w:bCs/>
                <w:sz w:val="22"/>
                <w:szCs w:val="22"/>
              </w:rPr>
              <w:t xml:space="preserve">Суммарная доля участия в уставном (складочном) капитале: </w:t>
            </w:r>
          </w:p>
          <w:p w:rsidR="00D0228C" w:rsidRPr="00445B44" w:rsidRDefault="00D0228C" w:rsidP="00951CBA">
            <w:pPr>
              <w:widowControl w:val="0"/>
              <w:snapToGrid w:val="0"/>
              <w:spacing w:line="276" w:lineRule="auto"/>
              <w:rPr>
                <w:bCs/>
                <w:sz w:val="22"/>
                <w:szCs w:val="22"/>
              </w:rPr>
            </w:pPr>
            <w:r w:rsidRPr="00445B44">
              <w:rPr>
                <w:bCs/>
                <w:sz w:val="22"/>
                <w:szCs w:val="22"/>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i/>
                <w:sz w:val="22"/>
                <w:szCs w:val="22"/>
                <w:lang w:val="en-US"/>
              </w:rPr>
            </w:pPr>
            <w:r w:rsidRPr="00445B44">
              <w:rPr>
                <w:bCs/>
                <w:sz w:val="22"/>
                <w:szCs w:val="22"/>
              </w:rPr>
              <w:t>[</w:t>
            </w:r>
            <w:r w:rsidRPr="00445B44">
              <w:rPr>
                <w:b/>
                <w:bCs/>
                <w:i/>
                <w:sz w:val="22"/>
                <w:szCs w:val="22"/>
              </w:rPr>
              <w:t>указывается процент</w:t>
            </w:r>
            <w:r w:rsidRPr="00445B44">
              <w:rPr>
                <w:bCs/>
                <w:sz w:val="22"/>
                <w:szCs w:val="22"/>
              </w:rPr>
              <w:t>]</w:t>
            </w:r>
            <w:r w:rsidRPr="00445B44">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p>
        </w:tc>
      </w:tr>
      <w:tr w:rsidR="00D0228C" w:rsidRPr="00445B44" w:rsidTr="00E73B76">
        <w:tc>
          <w:tcPr>
            <w:tcW w:w="708"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numPr>
                <w:ilvl w:val="0"/>
                <w:numId w:val="15"/>
              </w:numPr>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pacing w:line="276" w:lineRule="auto"/>
              <w:rPr>
                <w:bCs/>
                <w:i/>
                <w:sz w:val="22"/>
                <w:szCs w:val="22"/>
              </w:rPr>
            </w:pPr>
            <w:r w:rsidRPr="00445B44">
              <w:rPr>
                <w:bCs/>
                <w:i/>
                <w:sz w:val="22"/>
                <w:szCs w:val="22"/>
              </w:rPr>
              <w:t>только для юридических лиц:</w:t>
            </w:r>
          </w:p>
          <w:p w:rsidR="00D0228C" w:rsidRPr="00445B44" w:rsidRDefault="00D0228C" w:rsidP="00951CBA">
            <w:pPr>
              <w:widowControl w:val="0"/>
              <w:snapToGrid w:val="0"/>
              <w:spacing w:line="276" w:lineRule="auto"/>
              <w:rPr>
                <w:bCs/>
                <w:sz w:val="22"/>
                <w:szCs w:val="22"/>
              </w:rPr>
            </w:pPr>
            <w:r w:rsidRPr="00445B44">
              <w:rPr>
                <w:bCs/>
                <w:sz w:val="22"/>
                <w:szCs w:val="22"/>
              </w:rPr>
              <w:t>Доля участия в уставном (складочном) капитале юридических лиц, которые не являются субъектами малого и среднего бизнеса</w:t>
            </w:r>
          </w:p>
        </w:tc>
        <w:tc>
          <w:tcPr>
            <w:tcW w:w="2126"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i/>
                <w:sz w:val="22"/>
                <w:szCs w:val="22"/>
                <w:lang w:val="en-US"/>
              </w:rPr>
            </w:pPr>
            <w:r w:rsidRPr="00445B44">
              <w:rPr>
                <w:bCs/>
                <w:sz w:val="22"/>
                <w:szCs w:val="22"/>
              </w:rPr>
              <w:t>[</w:t>
            </w:r>
            <w:r w:rsidRPr="00445B44">
              <w:rPr>
                <w:b/>
                <w:bCs/>
                <w:i/>
                <w:sz w:val="22"/>
                <w:szCs w:val="22"/>
              </w:rPr>
              <w:t>указывается процент</w:t>
            </w:r>
            <w:r w:rsidRPr="00445B44">
              <w:rPr>
                <w:bCs/>
                <w:sz w:val="22"/>
                <w:szCs w:val="22"/>
              </w:rPr>
              <w:t>]</w:t>
            </w:r>
            <w:r w:rsidRPr="00445B44">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D0228C" w:rsidRPr="00445B44" w:rsidRDefault="00D0228C" w:rsidP="00951CBA">
            <w:pPr>
              <w:widowControl w:val="0"/>
              <w:snapToGrid w:val="0"/>
              <w:spacing w:line="276" w:lineRule="auto"/>
              <w:rPr>
                <w:bCs/>
                <w:sz w:val="22"/>
                <w:szCs w:val="22"/>
              </w:rPr>
            </w:pPr>
          </w:p>
        </w:tc>
      </w:tr>
    </w:tbl>
    <w:p w:rsidR="00722E64" w:rsidRPr="00445B44" w:rsidRDefault="00722E64" w:rsidP="00951CBA">
      <w:pPr>
        <w:tabs>
          <w:tab w:val="left" w:pos="-2127"/>
          <w:tab w:val="left" w:pos="567"/>
          <w:tab w:val="left" w:pos="1134"/>
          <w:tab w:val="left" w:pos="7371"/>
        </w:tabs>
        <w:spacing w:line="276" w:lineRule="auto"/>
        <w:ind w:left="284"/>
        <w:jc w:val="right"/>
        <w:rPr>
          <w:b/>
          <w:sz w:val="22"/>
          <w:szCs w:val="22"/>
          <w:u w:val="single"/>
        </w:rPr>
      </w:pPr>
    </w:p>
    <w:p w:rsidR="00722E64" w:rsidRPr="00445B44" w:rsidRDefault="00722E64" w:rsidP="00951CBA">
      <w:pPr>
        <w:tabs>
          <w:tab w:val="left" w:pos="-360"/>
          <w:tab w:val="left" w:pos="360"/>
        </w:tabs>
        <w:spacing w:line="276" w:lineRule="auto"/>
        <w:jc w:val="both"/>
        <w:rPr>
          <w:sz w:val="22"/>
          <w:szCs w:val="22"/>
        </w:rPr>
      </w:pPr>
      <w:r w:rsidRPr="00445B44">
        <w:rPr>
          <w:sz w:val="22"/>
          <w:szCs w:val="22"/>
        </w:rPr>
        <w:t>Подпись руководителя (уполномоченного лица)</w:t>
      </w:r>
    </w:p>
    <w:p w:rsidR="00722E64" w:rsidRPr="00445B44" w:rsidRDefault="00722E64" w:rsidP="00951CBA">
      <w:pPr>
        <w:tabs>
          <w:tab w:val="left" w:pos="-360"/>
          <w:tab w:val="left" w:pos="360"/>
          <w:tab w:val="left" w:pos="4500"/>
        </w:tabs>
        <w:spacing w:line="276" w:lineRule="auto"/>
        <w:jc w:val="both"/>
        <w:rPr>
          <w:sz w:val="22"/>
          <w:szCs w:val="22"/>
        </w:rPr>
      </w:pPr>
      <w:r w:rsidRPr="00445B44">
        <w:rPr>
          <w:sz w:val="22"/>
          <w:szCs w:val="22"/>
        </w:rPr>
        <w:t>Участника размещения заказа</w:t>
      </w:r>
      <w:r w:rsidRPr="00445B44">
        <w:rPr>
          <w:b/>
          <w:sz w:val="22"/>
          <w:szCs w:val="22"/>
        </w:rPr>
        <w:tab/>
        <w:t xml:space="preserve"> ________________</w:t>
      </w:r>
      <w:r w:rsidRPr="00445B44">
        <w:rPr>
          <w:sz w:val="22"/>
          <w:szCs w:val="22"/>
        </w:rPr>
        <w:t xml:space="preserve">    / ФИО /</w:t>
      </w:r>
    </w:p>
    <w:p w:rsidR="00722E64" w:rsidRPr="00445B44" w:rsidRDefault="00046B18" w:rsidP="00951CBA">
      <w:pPr>
        <w:tabs>
          <w:tab w:val="left" w:pos="-360"/>
          <w:tab w:val="left" w:pos="360"/>
        </w:tabs>
        <w:spacing w:line="276" w:lineRule="auto"/>
        <w:jc w:val="both"/>
        <w:rPr>
          <w:sz w:val="22"/>
          <w:szCs w:val="22"/>
        </w:rPr>
      </w:pPr>
      <w:r>
        <w:rPr>
          <w:sz w:val="22"/>
          <w:szCs w:val="22"/>
        </w:rPr>
        <w:t xml:space="preserve">                                                                                  </w:t>
      </w:r>
      <w:r w:rsidR="00722E64" w:rsidRPr="00445B44">
        <w:rPr>
          <w:sz w:val="22"/>
          <w:szCs w:val="22"/>
        </w:rPr>
        <w:t xml:space="preserve"> МП</w:t>
      </w:r>
    </w:p>
    <w:p w:rsidR="0032124E" w:rsidRPr="00445B44" w:rsidRDefault="0032124E" w:rsidP="00951CBA">
      <w:pPr>
        <w:pStyle w:val="af1"/>
        <w:spacing w:line="276" w:lineRule="auto"/>
        <w:ind w:left="4956" w:firstLine="708"/>
        <w:jc w:val="center"/>
        <w:rPr>
          <w:sz w:val="22"/>
        </w:rPr>
      </w:pPr>
      <w:r w:rsidRPr="00445B44">
        <w:rPr>
          <w:sz w:val="22"/>
        </w:rPr>
        <w:br w:type="page"/>
      </w:r>
      <w:r w:rsidRPr="00445B44">
        <w:rPr>
          <w:sz w:val="22"/>
        </w:rPr>
        <w:lastRenderedPageBreak/>
        <w:t>Приложение № 1.1</w:t>
      </w:r>
    </w:p>
    <w:p w:rsidR="0032124E" w:rsidRPr="00445B44" w:rsidRDefault="0032124E" w:rsidP="00951CBA">
      <w:pPr>
        <w:pStyle w:val="af1"/>
        <w:spacing w:line="276" w:lineRule="auto"/>
        <w:jc w:val="center"/>
        <w:rPr>
          <w:sz w:val="22"/>
        </w:rPr>
      </w:pPr>
      <w:r w:rsidRPr="00445B44">
        <w:rPr>
          <w:sz w:val="22"/>
        </w:rPr>
        <w:t xml:space="preserve">                                                                                                         </w:t>
      </w:r>
      <w:r w:rsidRPr="00445B44">
        <w:rPr>
          <w:sz w:val="22"/>
        </w:rPr>
        <w:tab/>
        <w:t xml:space="preserve">     к конкурсной документации</w:t>
      </w:r>
    </w:p>
    <w:p w:rsidR="0032124E" w:rsidRPr="00445B44" w:rsidRDefault="0032124E" w:rsidP="00951CBA">
      <w:pPr>
        <w:pStyle w:val="af1"/>
        <w:spacing w:line="276" w:lineRule="auto"/>
        <w:jc w:val="center"/>
        <w:rPr>
          <w:sz w:val="22"/>
        </w:rPr>
      </w:pPr>
    </w:p>
    <w:p w:rsidR="0032124E" w:rsidRPr="00445B44" w:rsidRDefault="0032124E" w:rsidP="00951CBA">
      <w:pPr>
        <w:pStyle w:val="af1"/>
        <w:spacing w:line="276" w:lineRule="auto"/>
        <w:jc w:val="center"/>
        <w:rPr>
          <w:color w:val="000000"/>
          <w:sz w:val="22"/>
        </w:rPr>
      </w:pPr>
      <w:r w:rsidRPr="00445B44">
        <w:rPr>
          <w:b/>
          <w:sz w:val="22"/>
        </w:rPr>
        <w:t xml:space="preserve"> Справка о перечне и годовых объемах выполнения аналогичных договоров</w:t>
      </w:r>
    </w:p>
    <w:p w:rsidR="00E73B76" w:rsidRPr="00445B44" w:rsidRDefault="00E73B76" w:rsidP="00951CBA">
      <w:pPr>
        <w:pStyle w:val="af1"/>
        <w:spacing w:line="276" w:lineRule="auto"/>
        <w:rPr>
          <w:b/>
          <w:color w:val="000000"/>
          <w:sz w:val="22"/>
        </w:rPr>
      </w:pPr>
    </w:p>
    <w:p w:rsidR="0032124E" w:rsidRPr="00445B44" w:rsidRDefault="00E73B76" w:rsidP="00951CBA">
      <w:pPr>
        <w:pStyle w:val="af1"/>
        <w:spacing w:line="276" w:lineRule="auto"/>
        <w:rPr>
          <w:b/>
          <w:color w:val="000000"/>
          <w:sz w:val="22"/>
        </w:rPr>
      </w:pPr>
      <w:r w:rsidRPr="00445B44">
        <w:rPr>
          <w:b/>
          <w:color w:val="000000"/>
          <w:sz w:val="22"/>
        </w:rPr>
        <w:t>При оценке учитываются аналогичные работы на сумму, превышающую начальную (максимальную) сумму контракта, указанную в конкурсной документации.</w:t>
      </w:r>
    </w:p>
    <w:p w:rsidR="00E73B76" w:rsidRPr="00445B44" w:rsidRDefault="00E73B76" w:rsidP="00951CBA">
      <w:pPr>
        <w:pStyle w:val="af1"/>
        <w:spacing w:line="276" w:lineRule="auto"/>
        <w:rPr>
          <w:color w:val="000000"/>
          <w:sz w:val="22"/>
        </w:rPr>
      </w:pPr>
    </w:p>
    <w:p w:rsidR="0032124E" w:rsidRPr="00445B44" w:rsidRDefault="0032124E" w:rsidP="00951CBA">
      <w:pPr>
        <w:pStyle w:val="af1"/>
        <w:spacing w:line="276" w:lineRule="auto"/>
        <w:ind w:right="-104"/>
        <w:rPr>
          <w:color w:val="000000"/>
          <w:sz w:val="22"/>
        </w:rPr>
      </w:pPr>
      <w:r w:rsidRPr="00445B44">
        <w:rPr>
          <w:color w:val="000000"/>
          <w:sz w:val="22"/>
        </w:rPr>
        <w:t>Наименование и адрес Участника: _________________________________</w:t>
      </w:r>
    </w:p>
    <w:p w:rsidR="0032124E" w:rsidRPr="00445B44" w:rsidRDefault="0032124E" w:rsidP="00951CBA">
      <w:pPr>
        <w:pStyle w:val="af1"/>
        <w:spacing w:line="276" w:lineRule="auto"/>
        <w:rPr>
          <w:sz w:val="22"/>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863"/>
        <w:gridCol w:w="2127"/>
        <w:gridCol w:w="2551"/>
      </w:tblGrid>
      <w:tr w:rsidR="00E73B76" w:rsidRPr="00445B44" w:rsidTr="00E73B76">
        <w:trPr>
          <w:cantSplit/>
          <w:tblHeader/>
        </w:trPr>
        <w:tc>
          <w:tcPr>
            <w:tcW w:w="720" w:type="dxa"/>
          </w:tcPr>
          <w:p w:rsidR="00E73B76" w:rsidRPr="00445B44" w:rsidRDefault="00E73B76" w:rsidP="00951CBA">
            <w:pPr>
              <w:pStyle w:val="af1"/>
              <w:spacing w:line="276" w:lineRule="auto"/>
              <w:rPr>
                <w:sz w:val="22"/>
              </w:rPr>
            </w:pPr>
            <w:r w:rsidRPr="00445B44">
              <w:rPr>
                <w:sz w:val="22"/>
              </w:rPr>
              <w:t>№</w:t>
            </w:r>
          </w:p>
          <w:p w:rsidR="00E73B76" w:rsidRPr="00445B44" w:rsidRDefault="00E73B76" w:rsidP="00951CBA">
            <w:pPr>
              <w:pStyle w:val="af1"/>
              <w:spacing w:line="276" w:lineRule="auto"/>
              <w:rPr>
                <w:sz w:val="22"/>
              </w:rPr>
            </w:pPr>
            <w:proofErr w:type="gramStart"/>
            <w:r w:rsidRPr="00445B44">
              <w:rPr>
                <w:sz w:val="22"/>
              </w:rPr>
              <w:t>п</w:t>
            </w:r>
            <w:proofErr w:type="gramEnd"/>
            <w:r w:rsidRPr="00445B44">
              <w:rPr>
                <w:sz w:val="22"/>
              </w:rPr>
              <w:t>/п</w:t>
            </w:r>
          </w:p>
        </w:tc>
        <w:tc>
          <w:tcPr>
            <w:tcW w:w="2682" w:type="dxa"/>
          </w:tcPr>
          <w:p w:rsidR="00E73B76" w:rsidRPr="00445B44" w:rsidRDefault="00E73B76" w:rsidP="00951CBA">
            <w:pPr>
              <w:pStyle w:val="af1"/>
              <w:spacing w:line="276" w:lineRule="auto"/>
              <w:rPr>
                <w:sz w:val="22"/>
              </w:rPr>
            </w:pPr>
            <w:r w:rsidRPr="00445B44">
              <w:rPr>
                <w:sz w:val="22"/>
              </w:rPr>
              <w:t>Сроки выполнения (год и месяц начала выполнения — год и месяц фактического окончания выполнения)</w:t>
            </w:r>
          </w:p>
        </w:tc>
        <w:tc>
          <w:tcPr>
            <w:tcW w:w="1863" w:type="dxa"/>
          </w:tcPr>
          <w:p w:rsidR="00E73B76" w:rsidRPr="00445B44" w:rsidRDefault="00E73B76" w:rsidP="00951CBA">
            <w:pPr>
              <w:pStyle w:val="af1"/>
              <w:spacing w:line="276" w:lineRule="auto"/>
              <w:rPr>
                <w:sz w:val="22"/>
              </w:rPr>
            </w:pPr>
            <w:r w:rsidRPr="00445B44">
              <w:rPr>
                <w:sz w:val="22"/>
              </w:rPr>
              <w:t>Заказчик (наименование, адрес)</w:t>
            </w:r>
          </w:p>
        </w:tc>
        <w:tc>
          <w:tcPr>
            <w:tcW w:w="2127" w:type="dxa"/>
          </w:tcPr>
          <w:p w:rsidR="00E73B76" w:rsidRPr="00445B44" w:rsidRDefault="00E73B76" w:rsidP="00951CBA">
            <w:pPr>
              <w:pStyle w:val="af1"/>
              <w:spacing w:line="276" w:lineRule="auto"/>
              <w:rPr>
                <w:sz w:val="22"/>
              </w:rPr>
            </w:pPr>
            <w:r w:rsidRPr="00445B44">
              <w:rPr>
                <w:sz w:val="22"/>
              </w:rPr>
              <w:t>Описание договора (объем и основных условий договора)</w:t>
            </w:r>
          </w:p>
        </w:tc>
        <w:tc>
          <w:tcPr>
            <w:tcW w:w="2551" w:type="dxa"/>
          </w:tcPr>
          <w:p w:rsidR="00E73B76" w:rsidRPr="00445B44" w:rsidRDefault="00E73B76" w:rsidP="00951CBA">
            <w:pPr>
              <w:pStyle w:val="af1"/>
              <w:spacing w:line="276" w:lineRule="auto"/>
              <w:rPr>
                <w:sz w:val="22"/>
              </w:rPr>
            </w:pPr>
            <w:r w:rsidRPr="00445B44">
              <w:rPr>
                <w:sz w:val="22"/>
              </w:rPr>
              <w:t>Сумма договора, рублей</w:t>
            </w:r>
          </w:p>
        </w:tc>
      </w:tr>
      <w:tr w:rsidR="00E73B76" w:rsidRPr="00445B44" w:rsidTr="00E73B76">
        <w:trPr>
          <w:cantSplit/>
        </w:trPr>
        <w:tc>
          <w:tcPr>
            <w:tcW w:w="720" w:type="dxa"/>
          </w:tcPr>
          <w:p w:rsidR="00E73B76" w:rsidRPr="00445B44" w:rsidRDefault="00E73B76" w:rsidP="00951CBA">
            <w:pPr>
              <w:pStyle w:val="af1"/>
              <w:spacing w:line="276" w:lineRule="auto"/>
              <w:rPr>
                <w:sz w:val="22"/>
              </w:rPr>
            </w:pPr>
          </w:p>
        </w:tc>
        <w:tc>
          <w:tcPr>
            <w:tcW w:w="2682" w:type="dxa"/>
          </w:tcPr>
          <w:p w:rsidR="00E73B76" w:rsidRPr="00445B44" w:rsidRDefault="00E73B76" w:rsidP="00951CBA">
            <w:pPr>
              <w:pStyle w:val="af1"/>
              <w:spacing w:line="276" w:lineRule="auto"/>
              <w:rPr>
                <w:sz w:val="22"/>
              </w:rPr>
            </w:pPr>
          </w:p>
        </w:tc>
        <w:tc>
          <w:tcPr>
            <w:tcW w:w="1863" w:type="dxa"/>
          </w:tcPr>
          <w:p w:rsidR="00E73B76" w:rsidRPr="00445B44" w:rsidRDefault="00E73B76" w:rsidP="00951CBA">
            <w:pPr>
              <w:pStyle w:val="af1"/>
              <w:spacing w:line="276" w:lineRule="auto"/>
              <w:rPr>
                <w:sz w:val="22"/>
              </w:rPr>
            </w:pPr>
          </w:p>
        </w:tc>
        <w:tc>
          <w:tcPr>
            <w:tcW w:w="2127" w:type="dxa"/>
          </w:tcPr>
          <w:p w:rsidR="00E73B76" w:rsidRPr="00445B44" w:rsidRDefault="00E73B76" w:rsidP="00951CBA">
            <w:pPr>
              <w:pStyle w:val="af1"/>
              <w:spacing w:line="276" w:lineRule="auto"/>
              <w:rPr>
                <w:sz w:val="22"/>
              </w:rPr>
            </w:pPr>
          </w:p>
        </w:tc>
        <w:tc>
          <w:tcPr>
            <w:tcW w:w="2551" w:type="dxa"/>
          </w:tcPr>
          <w:p w:rsidR="00E73B76" w:rsidRPr="00445B44" w:rsidRDefault="00E73B76" w:rsidP="00951CBA">
            <w:pPr>
              <w:pStyle w:val="af1"/>
              <w:spacing w:line="276" w:lineRule="auto"/>
              <w:rPr>
                <w:sz w:val="22"/>
              </w:rPr>
            </w:pPr>
          </w:p>
        </w:tc>
      </w:tr>
      <w:tr w:rsidR="00E73B76" w:rsidRPr="00445B44" w:rsidTr="00E73B76">
        <w:trPr>
          <w:cantSplit/>
        </w:trPr>
        <w:tc>
          <w:tcPr>
            <w:tcW w:w="720" w:type="dxa"/>
          </w:tcPr>
          <w:p w:rsidR="00E73B76" w:rsidRPr="00445B44" w:rsidRDefault="00E73B76" w:rsidP="00951CBA">
            <w:pPr>
              <w:pStyle w:val="af1"/>
              <w:spacing w:line="276" w:lineRule="auto"/>
              <w:rPr>
                <w:sz w:val="22"/>
              </w:rPr>
            </w:pPr>
            <w:r w:rsidRPr="00445B44">
              <w:rPr>
                <w:sz w:val="22"/>
              </w:rPr>
              <w:t>…</w:t>
            </w:r>
          </w:p>
        </w:tc>
        <w:tc>
          <w:tcPr>
            <w:tcW w:w="2682" w:type="dxa"/>
          </w:tcPr>
          <w:p w:rsidR="00E73B76" w:rsidRPr="00445B44" w:rsidRDefault="00E73B76" w:rsidP="00951CBA">
            <w:pPr>
              <w:pStyle w:val="af1"/>
              <w:spacing w:line="276" w:lineRule="auto"/>
              <w:rPr>
                <w:sz w:val="22"/>
              </w:rPr>
            </w:pPr>
          </w:p>
        </w:tc>
        <w:tc>
          <w:tcPr>
            <w:tcW w:w="1863" w:type="dxa"/>
          </w:tcPr>
          <w:p w:rsidR="00E73B76" w:rsidRPr="00445B44" w:rsidRDefault="00E73B76" w:rsidP="00951CBA">
            <w:pPr>
              <w:pStyle w:val="af1"/>
              <w:spacing w:line="276" w:lineRule="auto"/>
              <w:rPr>
                <w:sz w:val="22"/>
              </w:rPr>
            </w:pPr>
          </w:p>
        </w:tc>
        <w:tc>
          <w:tcPr>
            <w:tcW w:w="2127" w:type="dxa"/>
          </w:tcPr>
          <w:p w:rsidR="00E73B76" w:rsidRPr="00445B44" w:rsidRDefault="00E73B76" w:rsidP="00951CBA">
            <w:pPr>
              <w:pStyle w:val="af1"/>
              <w:spacing w:line="276" w:lineRule="auto"/>
              <w:rPr>
                <w:sz w:val="22"/>
              </w:rPr>
            </w:pPr>
          </w:p>
        </w:tc>
        <w:tc>
          <w:tcPr>
            <w:tcW w:w="2551" w:type="dxa"/>
          </w:tcPr>
          <w:p w:rsidR="00E73B76" w:rsidRPr="00445B44" w:rsidRDefault="00E73B76" w:rsidP="00951CBA">
            <w:pPr>
              <w:pStyle w:val="af1"/>
              <w:spacing w:line="276" w:lineRule="auto"/>
              <w:rPr>
                <w:sz w:val="22"/>
              </w:rPr>
            </w:pPr>
          </w:p>
        </w:tc>
      </w:tr>
      <w:tr w:rsidR="00E73B76" w:rsidRPr="00445B44" w:rsidTr="00E73B76">
        <w:trPr>
          <w:cantSplit/>
        </w:trPr>
        <w:tc>
          <w:tcPr>
            <w:tcW w:w="7392" w:type="dxa"/>
            <w:gridSpan w:val="4"/>
          </w:tcPr>
          <w:p w:rsidR="00E73B76" w:rsidRPr="00445B44" w:rsidRDefault="00E73B76" w:rsidP="00951CBA">
            <w:pPr>
              <w:pStyle w:val="af1"/>
              <w:spacing w:line="276" w:lineRule="auto"/>
              <w:rPr>
                <w:b/>
                <w:sz w:val="22"/>
              </w:rPr>
            </w:pPr>
            <w:r w:rsidRPr="00445B44">
              <w:rPr>
                <w:b/>
                <w:sz w:val="22"/>
              </w:rPr>
              <w:t xml:space="preserve">ИТОГО за полный </w:t>
            </w:r>
            <w:r w:rsidR="00876E2E" w:rsidRPr="00445B44">
              <w:rPr>
                <w:b/>
                <w:sz w:val="22"/>
              </w:rPr>
              <w:t>201</w:t>
            </w:r>
            <w:r w:rsidR="004525F6">
              <w:rPr>
                <w:b/>
                <w:sz w:val="22"/>
              </w:rPr>
              <w:t>4</w:t>
            </w:r>
            <w:r w:rsidR="00876E2E" w:rsidRPr="00445B44">
              <w:rPr>
                <w:b/>
                <w:sz w:val="22"/>
              </w:rPr>
              <w:t xml:space="preserve"> </w:t>
            </w:r>
            <w:r w:rsidRPr="00445B44">
              <w:rPr>
                <w:b/>
                <w:sz w:val="22"/>
              </w:rPr>
              <w:t xml:space="preserve">год </w:t>
            </w:r>
          </w:p>
        </w:tc>
        <w:tc>
          <w:tcPr>
            <w:tcW w:w="2551" w:type="dxa"/>
          </w:tcPr>
          <w:p w:rsidR="00E73B76" w:rsidRPr="00445B44" w:rsidRDefault="00E73B76" w:rsidP="00951CBA">
            <w:pPr>
              <w:pStyle w:val="af1"/>
              <w:spacing w:line="276" w:lineRule="auto"/>
              <w:rPr>
                <w:b/>
                <w:sz w:val="22"/>
              </w:rPr>
            </w:pPr>
          </w:p>
        </w:tc>
      </w:tr>
      <w:tr w:rsidR="00E73B76" w:rsidRPr="00445B44" w:rsidTr="00E73B76">
        <w:trPr>
          <w:cantSplit/>
        </w:trPr>
        <w:tc>
          <w:tcPr>
            <w:tcW w:w="720" w:type="dxa"/>
          </w:tcPr>
          <w:p w:rsidR="00E73B76" w:rsidRPr="00445B44" w:rsidRDefault="00E73B76" w:rsidP="00951CBA">
            <w:pPr>
              <w:pStyle w:val="af1"/>
              <w:spacing w:line="276" w:lineRule="auto"/>
              <w:rPr>
                <w:sz w:val="22"/>
              </w:rPr>
            </w:pPr>
          </w:p>
        </w:tc>
        <w:tc>
          <w:tcPr>
            <w:tcW w:w="2682" w:type="dxa"/>
          </w:tcPr>
          <w:p w:rsidR="00E73B76" w:rsidRPr="00445B44" w:rsidRDefault="00E73B76" w:rsidP="00951CBA">
            <w:pPr>
              <w:pStyle w:val="af1"/>
              <w:spacing w:line="276" w:lineRule="auto"/>
              <w:rPr>
                <w:sz w:val="22"/>
              </w:rPr>
            </w:pPr>
          </w:p>
        </w:tc>
        <w:tc>
          <w:tcPr>
            <w:tcW w:w="1863" w:type="dxa"/>
          </w:tcPr>
          <w:p w:rsidR="00E73B76" w:rsidRPr="00445B44" w:rsidRDefault="00E73B76" w:rsidP="00951CBA">
            <w:pPr>
              <w:pStyle w:val="af1"/>
              <w:spacing w:line="276" w:lineRule="auto"/>
              <w:rPr>
                <w:sz w:val="22"/>
              </w:rPr>
            </w:pPr>
          </w:p>
        </w:tc>
        <w:tc>
          <w:tcPr>
            <w:tcW w:w="2127" w:type="dxa"/>
          </w:tcPr>
          <w:p w:rsidR="00E73B76" w:rsidRPr="00445B44" w:rsidRDefault="00E73B76" w:rsidP="00951CBA">
            <w:pPr>
              <w:pStyle w:val="af1"/>
              <w:spacing w:line="276" w:lineRule="auto"/>
              <w:rPr>
                <w:sz w:val="22"/>
              </w:rPr>
            </w:pPr>
          </w:p>
        </w:tc>
        <w:tc>
          <w:tcPr>
            <w:tcW w:w="2551" w:type="dxa"/>
          </w:tcPr>
          <w:p w:rsidR="00E73B76" w:rsidRPr="00445B44" w:rsidRDefault="00E73B76" w:rsidP="00951CBA">
            <w:pPr>
              <w:pStyle w:val="af1"/>
              <w:spacing w:line="276" w:lineRule="auto"/>
              <w:rPr>
                <w:sz w:val="22"/>
              </w:rPr>
            </w:pPr>
          </w:p>
        </w:tc>
      </w:tr>
      <w:tr w:rsidR="00E73B76" w:rsidRPr="00445B44" w:rsidTr="00E73B76">
        <w:trPr>
          <w:cantSplit/>
        </w:trPr>
        <w:tc>
          <w:tcPr>
            <w:tcW w:w="720" w:type="dxa"/>
          </w:tcPr>
          <w:p w:rsidR="00E73B76" w:rsidRPr="00445B44" w:rsidRDefault="00E73B76" w:rsidP="00951CBA">
            <w:pPr>
              <w:pStyle w:val="af1"/>
              <w:spacing w:line="276" w:lineRule="auto"/>
              <w:rPr>
                <w:sz w:val="22"/>
              </w:rPr>
            </w:pPr>
            <w:r w:rsidRPr="00445B44">
              <w:rPr>
                <w:sz w:val="22"/>
              </w:rPr>
              <w:t>…</w:t>
            </w:r>
          </w:p>
        </w:tc>
        <w:tc>
          <w:tcPr>
            <w:tcW w:w="2682" w:type="dxa"/>
          </w:tcPr>
          <w:p w:rsidR="00E73B76" w:rsidRPr="00445B44" w:rsidRDefault="00E73B76" w:rsidP="00951CBA">
            <w:pPr>
              <w:pStyle w:val="af1"/>
              <w:spacing w:line="276" w:lineRule="auto"/>
              <w:rPr>
                <w:sz w:val="22"/>
              </w:rPr>
            </w:pPr>
          </w:p>
        </w:tc>
        <w:tc>
          <w:tcPr>
            <w:tcW w:w="1863" w:type="dxa"/>
          </w:tcPr>
          <w:p w:rsidR="00E73B76" w:rsidRPr="00445B44" w:rsidRDefault="00E73B76" w:rsidP="00951CBA">
            <w:pPr>
              <w:pStyle w:val="af1"/>
              <w:spacing w:line="276" w:lineRule="auto"/>
              <w:rPr>
                <w:sz w:val="22"/>
              </w:rPr>
            </w:pPr>
          </w:p>
        </w:tc>
        <w:tc>
          <w:tcPr>
            <w:tcW w:w="2127" w:type="dxa"/>
          </w:tcPr>
          <w:p w:rsidR="00E73B76" w:rsidRPr="00445B44" w:rsidRDefault="00E73B76" w:rsidP="00951CBA">
            <w:pPr>
              <w:pStyle w:val="af1"/>
              <w:spacing w:line="276" w:lineRule="auto"/>
              <w:rPr>
                <w:sz w:val="22"/>
              </w:rPr>
            </w:pPr>
          </w:p>
        </w:tc>
        <w:tc>
          <w:tcPr>
            <w:tcW w:w="2551" w:type="dxa"/>
          </w:tcPr>
          <w:p w:rsidR="00E73B76" w:rsidRPr="00445B44" w:rsidRDefault="00E73B76" w:rsidP="00951CBA">
            <w:pPr>
              <w:pStyle w:val="af1"/>
              <w:spacing w:line="276" w:lineRule="auto"/>
              <w:rPr>
                <w:sz w:val="22"/>
              </w:rPr>
            </w:pPr>
          </w:p>
        </w:tc>
      </w:tr>
      <w:tr w:rsidR="00E73B76" w:rsidRPr="00445B44" w:rsidTr="00E73B76">
        <w:trPr>
          <w:cantSplit/>
        </w:trPr>
        <w:tc>
          <w:tcPr>
            <w:tcW w:w="9943" w:type="dxa"/>
            <w:gridSpan w:val="5"/>
          </w:tcPr>
          <w:p w:rsidR="00E73B76" w:rsidRPr="00445B44" w:rsidRDefault="00E73B76" w:rsidP="00951CBA">
            <w:pPr>
              <w:pStyle w:val="af1"/>
              <w:spacing w:line="276" w:lineRule="auto"/>
              <w:rPr>
                <w:b/>
                <w:sz w:val="22"/>
              </w:rPr>
            </w:pPr>
            <w:r w:rsidRPr="00445B44">
              <w:rPr>
                <w:b/>
                <w:sz w:val="22"/>
              </w:rPr>
              <w:t xml:space="preserve">ИТОГО за полный </w:t>
            </w:r>
            <w:r w:rsidR="00876E2E" w:rsidRPr="00445B44">
              <w:rPr>
                <w:b/>
                <w:sz w:val="22"/>
              </w:rPr>
              <w:t>201</w:t>
            </w:r>
            <w:r w:rsidR="004525F6">
              <w:rPr>
                <w:b/>
                <w:sz w:val="22"/>
              </w:rPr>
              <w:t>5</w:t>
            </w:r>
            <w:r w:rsidR="00876E2E" w:rsidRPr="00445B44">
              <w:rPr>
                <w:b/>
                <w:sz w:val="22"/>
              </w:rPr>
              <w:t xml:space="preserve"> </w:t>
            </w:r>
            <w:r w:rsidRPr="00445B44">
              <w:rPr>
                <w:b/>
                <w:sz w:val="22"/>
              </w:rPr>
              <w:t>го</w:t>
            </w:r>
            <w:r w:rsidR="00876E2E" w:rsidRPr="00445B44">
              <w:rPr>
                <w:b/>
                <w:sz w:val="22"/>
              </w:rPr>
              <w:t>д</w:t>
            </w:r>
          </w:p>
        </w:tc>
      </w:tr>
      <w:tr w:rsidR="00E73B76" w:rsidRPr="00445B44" w:rsidTr="00E73B76">
        <w:trPr>
          <w:cantSplit/>
        </w:trPr>
        <w:tc>
          <w:tcPr>
            <w:tcW w:w="720" w:type="dxa"/>
          </w:tcPr>
          <w:p w:rsidR="00E73B76" w:rsidRPr="00445B44" w:rsidRDefault="00E73B76" w:rsidP="00951CBA">
            <w:pPr>
              <w:pStyle w:val="af1"/>
              <w:spacing w:line="276" w:lineRule="auto"/>
              <w:rPr>
                <w:sz w:val="22"/>
              </w:rPr>
            </w:pPr>
          </w:p>
        </w:tc>
        <w:tc>
          <w:tcPr>
            <w:tcW w:w="2682" w:type="dxa"/>
          </w:tcPr>
          <w:p w:rsidR="00E73B76" w:rsidRPr="00445B44" w:rsidRDefault="00E73B76" w:rsidP="00951CBA">
            <w:pPr>
              <w:pStyle w:val="af1"/>
              <w:spacing w:line="276" w:lineRule="auto"/>
              <w:rPr>
                <w:sz w:val="22"/>
              </w:rPr>
            </w:pPr>
          </w:p>
        </w:tc>
        <w:tc>
          <w:tcPr>
            <w:tcW w:w="1863" w:type="dxa"/>
          </w:tcPr>
          <w:p w:rsidR="00E73B76" w:rsidRPr="00445B44" w:rsidRDefault="00E73B76" w:rsidP="00951CBA">
            <w:pPr>
              <w:pStyle w:val="af1"/>
              <w:spacing w:line="276" w:lineRule="auto"/>
              <w:rPr>
                <w:sz w:val="22"/>
              </w:rPr>
            </w:pPr>
          </w:p>
        </w:tc>
        <w:tc>
          <w:tcPr>
            <w:tcW w:w="2127" w:type="dxa"/>
          </w:tcPr>
          <w:p w:rsidR="00E73B76" w:rsidRPr="00445B44" w:rsidRDefault="00E73B76" w:rsidP="00951CBA">
            <w:pPr>
              <w:pStyle w:val="af1"/>
              <w:spacing w:line="276" w:lineRule="auto"/>
              <w:rPr>
                <w:sz w:val="22"/>
              </w:rPr>
            </w:pPr>
          </w:p>
        </w:tc>
        <w:tc>
          <w:tcPr>
            <w:tcW w:w="2551" w:type="dxa"/>
          </w:tcPr>
          <w:p w:rsidR="00E73B76" w:rsidRPr="00445B44" w:rsidRDefault="00E73B76" w:rsidP="00951CBA">
            <w:pPr>
              <w:pStyle w:val="af1"/>
              <w:spacing w:line="276" w:lineRule="auto"/>
              <w:rPr>
                <w:sz w:val="22"/>
              </w:rPr>
            </w:pPr>
          </w:p>
        </w:tc>
      </w:tr>
      <w:tr w:rsidR="003949E3" w:rsidRPr="00445B44" w:rsidTr="00E73B76">
        <w:trPr>
          <w:cantSplit/>
        </w:trPr>
        <w:tc>
          <w:tcPr>
            <w:tcW w:w="720" w:type="dxa"/>
          </w:tcPr>
          <w:p w:rsidR="003949E3" w:rsidRPr="00445B44" w:rsidRDefault="003949E3" w:rsidP="00951CBA">
            <w:pPr>
              <w:pStyle w:val="af1"/>
              <w:spacing w:line="276" w:lineRule="auto"/>
              <w:rPr>
                <w:sz w:val="22"/>
              </w:rPr>
            </w:pPr>
            <w:r w:rsidRPr="00445B44">
              <w:rPr>
                <w:sz w:val="22"/>
              </w:rPr>
              <w:t>…</w:t>
            </w:r>
          </w:p>
        </w:tc>
        <w:tc>
          <w:tcPr>
            <w:tcW w:w="2682" w:type="dxa"/>
          </w:tcPr>
          <w:p w:rsidR="003949E3" w:rsidRPr="00445B44" w:rsidRDefault="003949E3" w:rsidP="00951CBA">
            <w:pPr>
              <w:pStyle w:val="af1"/>
              <w:spacing w:line="276" w:lineRule="auto"/>
              <w:rPr>
                <w:sz w:val="22"/>
              </w:rPr>
            </w:pPr>
          </w:p>
        </w:tc>
        <w:tc>
          <w:tcPr>
            <w:tcW w:w="1863" w:type="dxa"/>
          </w:tcPr>
          <w:p w:rsidR="003949E3" w:rsidRPr="00445B44" w:rsidRDefault="003949E3" w:rsidP="00951CBA">
            <w:pPr>
              <w:pStyle w:val="af1"/>
              <w:spacing w:line="276" w:lineRule="auto"/>
              <w:rPr>
                <w:sz w:val="22"/>
              </w:rPr>
            </w:pPr>
          </w:p>
        </w:tc>
        <w:tc>
          <w:tcPr>
            <w:tcW w:w="2127" w:type="dxa"/>
          </w:tcPr>
          <w:p w:rsidR="003949E3" w:rsidRPr="00445B44" w:rsidRDefault="003949E3" w:rsidP="00951CBA">
            <w:pPr>
              <w:pStyle w:val="af1"/>
              <w:spacing w:line="276" w:lineRule="auto"/>
              <w:rPr>
                <w:sz w:val="22"/>
              </w:rPr>
            </w:pPr>
          </w:p>
        </w:tc>
        <w:tc>
          <w:tcPr>
            <w:tcW w:w="2551" w:type="dxa"/>
          </w:tcPr>
          <w:p w:rsidR="003949E3" w:rsidRPr="00445B44" w:rsidRDefault="003949E3" w:rsidP="00951CBA">
            <w:pPr>
              <w:pStyle w:val="af1"/>
              <w:spacing w:line="276" w:lineRule="auto"/>
              <w:rPr>
                <w:sz w:val="22"/>
              </w:rPr>
            </w:pPr>
          </w:p>
        </w:tc>
      </w:tr>
      <w:tr w:rsidR="00E73B76" w:rsidRPr="00445B44" w:rsidTr="00E73B76">
        <w:trPr>
          <w:cantSplit/>
        </w:trPr>
        <w:tc>
          <w:tcPr>
            <w:tcW w:w="7392" w:type="dxa"/>
            <w:gridSpan w:val="4"/>
          </w:tcPr>
          <w:p w:rsidR="00E73B76" w:rsidRPr="00445B44" w:rsidRDefault="00E73B76" w:rsidP="00951CBA">
            <w:pPr>
              <w:pStyle w:val="af1"/>
              <w:spacing w:line="276" w:lineRule="auto"/>
              <w:rPr>
                <w:b/>
                <w:sz w:val="22"/>
              </w:rPr>
            </w:pPr>
            <w:r w:rsidRPr="00445B44">
              <w:rPr>
                <w:b/>
                <w:sz w:val="22"/>
              </w:rPr>
              <w:t>ИТОГО за последний завершившийся отчетный период</w:t>
            </w:r>
            <w:r w:rsidR="00876E2E" w:rsidRPr="00445B44">
              <w:rPr>
                <w:b/>
                <w:sz w:val="22"/>
              </w:rPr>
              <w:t xml:space="preserve"> 201</w:t>
            </w:r>
            <w:r w:rsidR="004525F6">
              <w:rPr>
                <w:b/>
                <w:sz w:val="22"/>
              </w:rPr>
              <w:t>6</w:t>
            </w:r>
            <w:r w:rsidRPr="00445B44">
              <w:rPr>
                <w:b/>
                <w:sz w:val="22"/>
              </w:rPr>
              <w:t xml:space="preserve"> года </w:t>
            </w:r>
          </w:p>
        </w:tc>
        <w:tc>
          <w:tcPr>
            <w:tcW w:w="2551" w:type="dxa"/>
          </w:tcPr>
          <w:p w:rsidR="00E73B76" w:rsidRPr="00445B44" w:rsidRDefault="00E73B76" w:rsidP="00951CBA">
            <w:pPr>
              <w:pStyle w:val="af1"/>
              <w:spacing w:line="276" w:lineRule="auto"/>
              <w:rPr>
                <w:b/>
                <w:sz w:val="22"/>
              </w:rPr>
            </w:pPr>
          </w:p>
        </w:tc>
      </w:tr>
    </w:tbl>
    <w:p w:rsidR="0032124E" w:rsidRPr="00445B44" w:rsidRDefault="0032124E" w:rsidP="00951CBA">
      <w:pPr>
        <w:spacing w:line="276" w:lineRule="auto"/>
        <w:ind w:right="3684"/>
        <w:jc w:val="center"/>
        <w:rPr>
          <w:rFonts w:eastAsia="Tahoma"/>
          <w:position w:val="20"/>
          <w:sz w:val="22"/>
          <w:szCs w:val="22"/>
        </w:rPr>
      </w:pPr>
    </w:p>
    <w:p w:rsidR="0032124E" w:rsidRPr="00445B44" w:rsidRDefault="0032124E" w:rsidP="00951CBA">
      <w:pPr>
        <w:spacing w:line="276" w:lineRule="auto"/>
        <w:ind w:right="3684"/>
        <w:jc w:val="center"/>
        <w:rPr>
          <w:rFonts w:eastAsia="Tahoma"/>
          <w:position w:val="20"/>
          <w:sz w:val="22"/>
          <w:szCs w:val="22"/>
        </w:rPr>
      </w:pPr>
    </w:p>
    <w:p w:rsidR="0032124E" w:rsidRPr="00445B44" w:rsidRDefault="0032124E" w:rsidP="00951CBA">
      <w:pPr>
        <w:spacing w:line="276" w:lineRule="auto"/>
        <w:ind w:right="3684"/>
        <w:jc w:val="center"/>
        <w:rPr>
          <w:rFonts w:eastAsia="Tahoma"/>
          <w:position w:val="20"/>
          <w:sz w:val="22"/>
          <w:szCs w:val="22"/>
        </w:rPr>
      </w:pPr>
      <w:r w:rsidRPr="00445B44">
        <w:rPr>
          <w:rFonts w:eastAsia="Tahoma"/>
          <w:position w:val="20"/>
          <w:sz w:val="22"/>
          <w:szCs w:val="22"/>
        </w:rPr>
        <w:t>(подпись, М.П.)</w:t>
      </w:r>
    </w:p>
    <w:p w:rsidR="0032124E" w:rsidRPr="00445B44" w:rsidRDefault="0032124E" w:rsidP="00951CBA">
      <w:pPr>
        <w:spacing w:line="276" w:lineRule="auto"/>
        <w:rPr>
          <w:rFonts w:eastAsia="Tahoma"/>
          <w:sz w:val="22"/>
          <w:szCs w:val="22"/>
        </w:rPr>
      </w:pPr>
      <w:r w:rsidRPr="00445B44">
        <w:rPr>
          <w:rFonts w:eastAsia="Tahoma"/>
          <w:sz w:val="22"/>
          <w:szCs w:val="22"/>
        </w:rPr>
        <w:t>____________________________________</w:t>
      </w:r>
    </w:p>
    <w:p w:rsidR="0032124E" w:rsidRPr="00445B44" w:rsidRDefault="0032124E" w:rsidP="00951CBA">
      <w:pPr>
        <w:spacing w:line="276" w:lineRule="auto"/>
        <w:ind w:right="3684"/>
        <w:jc w:val="center"/>
        <w:rPr>
          <w:rFonts w:eastAsia="Tahoma"/>
          <w:position w:val="20"/>
          <w:sz w:val="22"/>
          <w:szCs w:val="22"/>
        </w:rPr>
      </w:pPr>
      <w:r w:rsidRPr="00445B44">
        <w:rPr>
          <w:rFonts w:eastAsia="Tahoma"/>
          <w:position w:val="20"/>
          <w:sz w:val="22"/>
          <w:szCs w:val="22"/>
        </w:rPr>
        <w:t xml:space="preserve">(фамилия, имя, отчество </w:t>
      </w:r>
      <w:proofErr w:type="gramStart"/>
      <w:r w:rsidRPr="00445B44">
        <w:rPr>
          <w:rFonts w:eastAsia="Tahoma"/>
          <w:position w:val="20"/>
          <w:sz w:val="22"/>
          <w:szCs w:val="22"/>
        </w:rPr>
        <w:t>подписавшего</w:t>
      </w:r>
      <w:proofErr w:type="gramEnd"/>
      <w:r w:rsidRPr="00445B44">
        <w:rPr>
          <w:rFonts w:eastAsia="Tahoma"/>
          <w:position w:val="20"/>
          <w:sz w:val="22"/>
          <w:szCs w:val="22"/>
        </w:rPr>
        <w:t>, должность)</w:t>
      </w:r>
    </w:p>
    <w:p w:rsidR="0032124E" w:rsidRPr="00445B44" w:rsidRDefault="0032124E" w:rsidP="00951CBA">
      <w:pPr>
        <w:spacing w:line="276" w:lineRule="auto"/>
        <w:rPr>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spacing w:line="276" w:lineRule="auto"/>
        <w:rPr>
          <w:rFonts w:eastAsia="Tahoma"/>
          <w:position w:val="20"/>
          <w:sz w:val="22"/>
          <w:szCs w:val="22"/>
        </w:rPr>
      </w:pPr>
    </w:p>
    <w:p w:rsidR="0032124E" w:rsidRPr="00445B44" w:rsidRDefault="0032124E" w:rsidP="00951CBA">
      <w:pPr>
        <w:pStyle w:val="af1"/>
        <w:spacing w:line="276" w:lineRule="auto"/>
        <w:jc w:val="center"/>
        <w:rPr>
          <w:sz w:val="22"/>
        </w:rPr>
      </w:pPr>
      <w:r w:rsidRPr="00445B44">
        <w:rPr>
          <w:sz w:val="22"/>
        </w:rPr>
        <w:t xml:space="preserve">                                                                                         </w:t>
      </w:r>
    </w:p>
    <w:p w:rsidR="0032124E" w:rsidRPr="00445B44" w:rsidRDefault="0032124E" w:rsidP="00951CBA">
      <w:pPr>
        <w:pStyle w:val="af1"/>
        <w:spacing w:line="276" w:lineRule="auto"/>
        <w:ind w:left="4956" w:firstLine="708"/>
        <w:jc w:val="center"/>
        <w:rPr>
          <w:szCs w:val="24"/>
        </w:rPr>
      </w:pPr>
      <w:r w:rsidRPr="00445B44">
        <w:rPr>
          <w:sz w:val="22"/>
        </w:rPr>
        <w:br w:type="page"/>
      </w:r>
      <w:r w:rsidR="00D274A9">
        <w:rPr>
          <w:sz w:val="22"/>
        </w:rPr>
        <w:lastRenderedPageBreak/>
        <w:t xml:space="preserve">         </w:t>
      </w:r>
      <w:r w:rsidR="00F404DF" w:rsidRPr="00445B44" w:rsidDel="00F404DF">
        <w:rPr>
          <w:sz w:val="22"/>
        </w:rPr>
        <w:t xml:space="preserve"> </w:t>
      </w:r>
      <w:r w:rsidRPr="00445B44">
        <w:rPr>
          <w:szCs w:val="24"/>
        </w:rPr>
        <w:t>Приложение № 2</w:t>
      </w:r>
    </w:p>
    <w:p w:rsidR="0032124E" w:rsidRPr="00445B44" w:rsidRDefault="0032124E" w:rsidP="0032124E">
      <w:pPr>
        <w:pStyle w:val="af1"/>
        <w:spacing w:line="276" w:lineRule="auto"/>
        <w:jc w:val="center"/>
        <w:rPr>
          <w:szCs w:val="24"/>
        </w:rPr>
      </w:pPr>
      <w:r w:rsidRPr="00445B44">
        <w:rPr>
          <w:szCs w:val="24"/>
        </w:rPr>
        <w:t xml:space="preserve">                                                                                                            к конкурсной документации</w:t>
      </w:r>
    </w:p>
    <w:p w:rsidR="0032124E" w:rsidRPr="00445B44" w:rsidRDefault="0032124E" w:rsidP="0032124E">
      <w:pPr>
        <w:pStyle w:val="3"/>
        <w:numPr>
          <w:ilvl w:val="2"/>
          <w:numId w:val="0"/>
        </w:numPr>
        <w:tabs>
          <w:tab w:val="num" w:pos="720"/>
        </w:tabs>
        <w:suppressAutoHyphens/>
        <w:spacing w:before="0" w:after="0" w:line="276" w:lineRule="auto"/>
        <w:ind w:left="720" w:hanging="720"/>
        <w:jc w:val="center"/>
        <w:rPr>
          <w:rFonts w:ascii="Times New Roman" w:hAnsi="Times New Roman"/>
          <w:color w:val="000000"/>
          <w:szCs w:val="24"/>
        </w:rPr>
      </w:pPr>
    </w:p>
    <w:p w:rsidR="0032124E" w:rsidRPr="00445B44" w:rsidRDefault="0032124E" w:rsidP="0032124E">
      <w:pPr>
        <w:pStyle w:val="af1"/>
        <w:jc w:val="center"/>
        <w:rPr>
          <w:b/>
          <w:sz w:val="18"/>
          <w:szCs w:val="18"/>
        </w:rPr>
      </w:pPr>
      <w:r w:rsidRPr="00445B44">
        <w:rPr>
          <w:b/>
          <w:sz w:val="18"/>
          <w:szCs w:val="18"/>
        </w:rPr>
        <w:t>АНКЕТЫ КОНТРАГЕНТОВ</w:t>
      </w:r>
    </w:p>
    <w:p w:rsidR="0032124E" w:rsidRPr="00445B44" w:rsidRDefault="0032124E" w:rsidP="0032124E">
      <w:pPr>
        <w:pStyle w:val="af1"/>
        <w:jc w:val="center"/>
        <w:rPr>
          <w:b/>
          <w:sz w:val="18"/>
          <w:szCs w:val="18"/>
        </w:rPr>
      </w:pPr>
      <w:r w:rsidRPr="00445B44">
        <w:rPr>
          <w:b/>
          <w:sz w:val="18"/>
          <w:szCs w:val="18"/>
        </w:rPr>
        <w:t>Полная анкета контрагента</w:t>
      </w:r>
    </w:p>
    <w:p w:rsidR="0032124E" w:rsidRPr="00445B44" w:rsidRDefault="0032124E" w:rsidP="0032124E">
      <w:pPr>
        <w:pStyle w:val="af1"/>
        <w:jc w:val="center"/>
        <w:rPr>
          <w:b/>
          <w:sz w:val="18"/>
          <w:szCs w:val="18"/>
        </w:rPr>
      </w:pPr>
    </w:p>
    <w:p w:rsidR="0032124E" w:rsidRPr="00445B44" w:rsidRDefault="0032124E" w:rsidP="0032124E">
      <w:pPr>
        <w:pStyle w:val="af1"/>
        <w:rPr>
          <w:b/>
        </w:rPr>
      </w:pPr>
      <w:r w:rsidRPr="00445B44">
        <w:rPr>
          <w:rFonts w:eastAsia="SimSun"/>
          <w:b/>
          <w:sz w:val="18"/>
          <w:szCs w:val="18"/>
        </w:rPr>
        <w:t>В целях обеспечения основополагающих принципов и требований противодействия коррупц</w:t>
      </w:r>
      <w:proofErr w:type="gramStart"/>
      <w:r w:rsidRPr="00445B44">
        <w:rPr>
          <w:rFonts w:eastAsia="SimSun"/>
          <w:b/>
          <w:sz w:val="18"/>
          <w:szCs w:val="18"/>
        </w:rPr>
        <w:t>ии ООО</w:t>
      </w:r>
      <w:proofErr w:type="gramEnd"/>
      <w:r w:rsidRPr="00445B44">
        <w:rPr>
          <w:rFonts w:eastAsia="SimSun"/>
          <w:b/>
          <w:sz w:val="18"/>
          <w:szCs w:val="18"/>
        </w:rPr>
        <w:t xml:space="preserve">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32124E" w:rsidRPr="00445B44" w:rsidRDefault="0032124E" w:rsidP="0032124E">
      <w:pPr>
        <w:pStyle w:val="af1"/>
        <w:rPr>
          <w:sz w:val="18"/>
          <w:szCs w:val="18"/>
        </w:rPr>
      </w:pPr>
      <w:r w:rsidRPr="00445B44">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32124E" w:rsidRPr="00445B44" w:rsidRDefault="0032124E" w:rsidP="0032124E">
      <w:pPr>
        <w:pStyle w:val="af1"/>
        <w:rPr>
          <w:sz w:val="18"/>
          <w:szCs w:val="18"/>
        </w:rPr>
      </w:pPr>
      <w:r w:rsidRPr="00445B44">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32124E" w:rsidRPr="00445B44" w:rsidRDefault="0032124E" w:rsidP="0032124E">
      <w:pPr>
        <w:pStyle w:val="af1"/>
        <w:rPr>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166"/>
        <w:gridCol w:w="4861"/>
      </w:tblGrid>
      <w:tr w:rsidR="0032124E" w:rsidRPr="00445B44" w:rsidTr="00C117D5">
        <w:trPr>
          <w:trHeight w:val="344"/>
        </w:trPr>
        <w:tc>
          <w:tcPr>
            <w:tcW w:w="229" w:type="pct"/>
            <w:vAlign w:val="center"/>
          </w:tcPr>
          <w:p w:rsidR="0032124E" w:rsidRPr="00445B44" w:rsidRDefault="0032124E" w:rsidP="00C117D5">
            <w:pPr>
              <w:pStyle w:val="af1"/>
              <w:rPr>
                <w:sz w:val="18"/>
                <w:szCs w:val="18"/>
              </w:rPr>
            </w:pPr>
            <w:r w:rsidRPr="00445B44">
              <w:rPr>
                <w:sz w:val="18"/>
                <w:szCs w:val="18"/>
              </w:rPr>
              <w:t>1.</w:t>
            </w:r>
          </w:p>
        </w:tc>
        <w:tc>
          <w:tcPr>
            <w:tcW w:w="2458" w:type="pct"/>
            <w:vAlign w:val="center"/>
          </w:tcPr>
          <w:p w:rsidR="0032124E" w:rsidRPr="00445B44" w:rsidRDefault="0032124E" w:rsidP="00C117D5">
            <w:pPr>
              <w:pStyle w:val="af1"/>
              <w:rPr>
                <w:sz w:val="18"/>
                <w:szCs w:val="18"/>
              </w:rPr>
            </w:pPr>
            <w:r w:rsidRPr="00445B44">
              <w:rPr>
                <w:sz w:val="18"/>
                <w:szCs w:val="18"/>
              </w:rPr>
              <w:t xml:space="preserve">Полное наименование лица </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24"/>
        </w:trPr>
        <w:tc>
          <w:tcPr>
            <w:tcW w:w="229" w:type="pct"/>
            <w:vAlign w:val="center"/>
          </w:tcPr>
          <w:p w:rsidR="0032124E" w:rsidRPr="00445B44" w:rsidRDefault="0032124E" w:rsidP="00C117D5">
            <w:pPr>
              <w:pStyle w:val="af1"/>
              <w:rPr>
                <w:sz w:val="18"/>
                <w:szCs w:val="18"/>
              </w:rPr>
            </w:pPr>
            <w:r w:rsidRPr="00445B44">
              <w:rPr>
                <w:sz w:val="18"/>
                <w:szCs w:val="18"/>
              </w:rPr>
              <w:t>2.</w:t>
            </w:r>
          </w:p>
        </w:tc>
        <w:tc>
          <w:tcPr>
            <w:tcW w:w="2458" w:type="pct"/>
            <w:vAlign w:val="center"/>
          </w:tcPr>
          <w:p w:rsidR="0032124E" w:rsidRPr="00445B44" w:rsidRDefault="0032124E" w:rsidP="00C117D5">
            <w:pPr>
              <w:pStyle w:val="af1"/>
              <w:rPr>
                <w:sz w:val="18"/>
                <w:szCs w:val="18"/>
              </w:rPr>
            </w:pPr>
            <w:r w:rsidRPr="00445B44">
              <w:rPr>
                <w:sz w:val="18"/>
                <w:szCs w:val="18"/>
              </w:rPr>
              <w:t>Сокращенное наименование лица</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24"/>
        </w:trPr>
        <w:tc>
          <w:tcPr>
            <w:tcW w:w="229" w:type="pct"/>
            <w:vAlign w:val="center"/>
          </w:tcPr>
          <w:p w:rsidR="0032124E" w:rsidRPr="00445B44" w:rsidRDefault="0032124E" w:rsidP="00C117D5">
            <w:pPr>
              <w:pStyle w:val="af1"/>
              <w:rPr>
                <w:sz w:val="18"/>
                <w:szCs w:val="18"/>
              </w:rPr>
            </w:pPr>
            <w:r w:rsidRPr="00445B44">
              <w:rPr>
                <w:sz w:val="18"/>
                <w:szCs w:val="18"/>
              </w:rPr>
              <w:t>3.</w:t>
            </w:r>
          </w:p>
        </w:tc>
        <w:tc>
          <w:tcPr>
            <w:tcW w:w="2458" w:type="pct"/>
            <w:vAlign w:val="center"/>
          </w:tcPr>
          <w:p w:rsidR="0032124E" w:rsidRPr="00445B44" w:rsidRDefault="0032124E" w:rsidP="00C117D5">
            <w:pPr>
              <w:pStyle w:val="af1"/>
              <w:rPr>
                <w:sz w:val="18"/>
                <w:szCs w:val="18"/>
              </w:rPr>
            </w:pPr>
            <w:r w:rsidRPr="00445B44">
              <w:rPr>
                <w:sz w:val="18"/>
                <w:szCs w:val="18"/>
              </w:rPr>
              <w:t>Прежнее полное и сокращенное фирменное наименование лица (если менялось), с указанием даты изменения</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24"/>
        </w:trPr>
        <w:tc>
          <w:tcPr>
            <w:tcW w:w="229" w:type="pct"/>
            <w:vAlign w:val="center"/>
          </w:tcPr>
          <w:p w:rsidR="0032124E" w:rsidRPr="00445B44" w:rsidRDefault="0032124E" w:rsidP="00C117D5">
            <w:pPr>
              <w:pStyle w:val="af1"/>
              <w:rPr>
                <w:sz w:val="18"/>
                <w:szCs w:val="18"/>
              </w:rPr>
            </w:pPr>
            <w:r w:rsidRPr="00445B44">
              <w:rPr>
                <w:sz w:val="18"/>
                <w:szCs w:val="18"/>
              </w:rPr>
              <w:t>4.</w:t>
            </w:r>
          </w:p>
        </w:tc>
        <w:tc>
          <w:tcPr>
            <w:tcW w:w="2458" w:type="pct"/>
            <w:vAlign w:val="center"/>
          </w:tcPr>
          <w:p w:rsidR="0032124E" w:rsidRPr="00445B44" w:rsidRDefault="0032124E" w:rsidP="00C117D5">
            <w:pPr>
              <w:pStyle w:val="af1"/>
              <w:rPr>
                <w:sz w:val="18"/>
                <w:szCs w:val="18"/>
              </w:rPr>
            </w:pPr>
            <w:r w:rsidRPr="00445B44">
              <w:rPr>
                <w:sz w:val="18"/>
                <w:szCs w:val="18"/>
              </w:rPr>
              <w:t>Основной вид деятельности</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16"/>
        </w:trPr>
        <w:tc>
          <w:tcPr>
            <w:tcW w:w="229" w:type="pct"/>
            <w:vAlign w:val="center"/>
          </w:tcPr>
          <w:p w:rsidR="0032124E" w:rsidRPr="00445B44" w:rsidRDefault="0032124E" w:rsidP="00C117D5">
            <w:pPr>
              <w:pStyle w:val="af1"/>
              <w:rPr>
                <w:sz w:val="18"/>
                <w:szCs w:val="18"/>
              </w:rPr>
            </w:pPr>
            <w:r w:rsidRPr="00445B44">
              <w:rPr>
                <w:sz w:val="18"/>
                <w:szCs w:val="18"/>
              </w:rPr>
              <w:t>5.</w:t>
            </w:r>
          </w:p>
        </w:tc>
        <w:tc>
          <w:tcPr>
            <w:tcW w:w="2458" w:type="pct"/>
            <w:vAlign w:val="center"/>
          </w:tcPr>
          <w:p w:rsidR="0032124E" w:rsidRPr="00445B44" w:rsidRDefault="0032124E" w:rsidP="00C117D5">
            <w:pPr>
              <w:pStyle w:val="af1"/>
              <w:rPr>
                <w:sz w:val="18"/>
                <w:szCs w:val="18"/>
              </w:rPr>
            </w:pPr>
            <w:r w:rsidRPr="00445B44">
              <w:rPr>
                <w:sz w:val="18"/>
                <w:szCs w:val="18"/>
              </w:rPr>
              <w:t>Юридический адрес</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32"/>
        </w:trPr>
        <w:tc>
          <w:tcPr>
            <w:tcW w:w="229" w:type="pct"/>
            <w:vAlign w:val="center"/>
          </w:tcPr>
          <w:p w:rsidR="0032124E" w:rsidRPr="00445B44" w:rsidRDefault="0032124E" w:rsidP="00C117D5">
            <w:pPr>
              <w:pStyle w:val="af1"/>
              <w:rPr>
                <w:sz w:val="18"/>
                <w:szCs w:val="18"/>
              </w:rPr>
            </w:pPr>
            <w:r w:rsidRPr="00445B44">
              <w:rPr>
                <w:sz w:val="18"/>
                <w:szCs w:val="18"/>
              </w:rPr>
              <w:t>6.</w:t>
            </w:r>
          </w:p>
        </w:tc>
        <w:tc>
          <w:tcPr>
            <w:tcW w:w="2458" w:type="pct"/>
            <w:vAlign w:val="center"/>
          </w:tcPr>
          <w:p w:rsidR="0032124E" w:rsidRPr="00445B44" w:rsidRDefault="0032124E" w:rsidP="00C117D5">
            <w:pPr>
              <w:pStyle w:val="af1"/>
              <w:rPr>
                <w:sz w:val="18"/>
                <w:szCs w:val="18"/>
              </w:rPr>
            </w:pPr>
            <w:r w:rsidRPr="00445B44">
              <w:rPr>
                <w:sz w:val="18"/>
                <w:szCs w:val="18"/>
              </w:rPr>
              <w:t xml:space="preserve">Фактический адрес, по которому осуществляется деятельность (если отличается от </w:t>
            </w:r>
            <w:proofErr w:type="gramStart"/>
            <w:r w:rsidRPr="00445B44">
              <w:rPr>
                <w:sz w:val="18"/>
                <w:szCs w:val="18"/>
              </w:rPr>
              <w:t>юридического</w:t>
            </w:r>
            <w:proofErr w:type="gramEnd"/>
            <w:r w:rsidRPr="00445B44">
              <w:rPr>
                <w:sz w:val="18"/>
                <w:szCs w:val="18"/>
              </w:rPr>
              <w:t>)</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09"/>
        </w:trPr>
        <w:tc>
          <w:tcPr>
            <w:tcW w:w="229" w:type="pct"/>
            <w:vAlign w:val="center"/>
          </w:tcPr>
          <w:p w:rsidR="0032124E" w:rsidRPr="00445B44" w:rsidRDefault="0032124E" w:rsidP="00C117D5">
            <w:pPr>
              <w:pStyle w:val="af1"/>
              <w:rPr>
                <w:sz w:val="18"/>
                <w:szCs w:val="18"/>
              </w:rPr>
            </w:pPr>
            <w:r w:rsidRPr="00445B44">
              <w:rPr>
                <w:sz w:val="18"/>
                <w:szCs w:val="18"/>
              </w:rPr>
              <w:t>7.</w:t>
            </w:r>
          </w:p>
        </w:tc>
        <w:tc>
          <w:tcPr>
            <w:tcW w:w="2458" w:type="pct"/>
            <w:vAlign w:val="center"/>
          </w:tcPr>
          <w:p w:rsidR="0032124E" w:rsidRPr="00445B44" w:rsidRDefault="0032124E" w:rsidP="00C117D5">
            <w:pPr>
              <w:pStyle w:val="af1"/>
              <w:rPr>
                <w:sz w:val="18"/>
                <w:szCs w:val="18"/>
              </w:rPr>
            </w:pPr>
            <w:r w:rsidRPr="00445B44">
              <w:rPr>
                <w:sz w:val="18"/>
                <w:szCs w:val="18"/>
              </w:rPr>
              <w:t>Телефон, факс</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15"/>
        </w:trPr>
        <w:tc>
          <w:tcPr>
            <w:tcW w:w="229" w:type="pct"/>
            <w:vAlign w:val="center"/>
          </w:tcPr>
          <w:p w:rsidR="0032124E" w:rsidRPr="00445B44" w:rsidRDefault="0032124E" w:rsidP="00C117D5">
            <w:pPr>
              <w:pStyle w:val="af1"/>
              <w:rPr>
                <w:sz w:val="18"/>
                <w:szCs w:val="18"/>
              </w:rPr>
            </w:pPr>
            <w:r w:rsidRPr="00445B44">
              <w:rPr>
                <w:sz w:val="18"/>
                <w:szCs w:val="18"/>
              </w:rPr>
              <w:t>8.</w:t>
            </w:r>
          </w:p>
        </w:tc>
        <w:tc>
          <w:tcPr>
            <w:tcW w:w="2458" w:type="pct"/>
            <w:vAlign w:val="center"/>
          </w:tcPr>
          <w:p w:rsidR="0032124E" w:rsidRPr="00445B44" w:rsidRDefault="0032124E" w:rsidP="00C117D5">
            <w:pPr>
              <w:pStyle w:val="af1"/>
              <w:rPr>
                <w:sz w:val="18"/>
                <w:szCs w:val="18"/>
              </w:rPr>
            </w:pPr>
            <w:r w:rsidRPr="00445B44">
              <w:rPr>
                <w:sz w:val="18"/>
                <w:szCs w:val="18"/>
              </w:rPr>
              <w:t>Адрес официального сайта Компании в Интернет</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353"/>
        </w:trPr>
        <w:tc>
          <w:tcPr>
            <w:tcW w:w="229" w:type="pct"/>
            <w:vAlign w:val="center"/>
          </w:tcPr>
          <w:p w:rsidR="0032124E" w:rsidRPr="00445B44" w:rsidRDefault="0032124E" w:rsidP="00C117D5">
            <w:pPr>
              <w:pStyle w:val="af1"/>
              <w:rPr>
                <w:sz w:val="18"/>
                <w:szCs w:val="18"/>
              </w:rPr>
            </w:pPr>
            <w:r w:rsidRPr="00445B44">
              <w:rPr>
                <w:sz w:val="18"/>
                <w:szCs w:val="18"/>
              </w:rPr>
              <w:t>9.</w:t>
            </w:r>
          </w:p>
        </w:tc>
        <w:tc>
          <w:tcPr>
            <w:tcW w:w="2458" w:type="pct"/>
            <w:vAlign w:val="center"/>
          </w:tcPr>
          <w:p w:rsidR="0032124E" w:rsidRPr="00445B44" w:rsidRDefault="0032124E" w:rsidP="00C117D5">
            <w:pPr>
              <w:pStyle w:val="af1"/>
              <w:rPr>
                <w:sz w:val="18"/>
                <w:szCs w:val="18"/>
              </w:rPr>
            </w:pPr>
            <w:r w:rsidRPr="00445B44">
              <w:rPr>
                <w:sz w:val="18"/>
                <w:szCs w:val="18"/>
              </w:rPr>
              <w:t>Наименование банк</w:t>
            </w:r>
            <w:proofErr w:type="gramStart"/>
            <w:r w:rsidRPr="00445B44">
              <w:rPr>
                <w:sz w:val="18"/>
                <w:szCs w:val="18"/>
              </w:rPr>
              <w:t>а(</w:t>
            </w:r>
            <w:proofErr w:type="gramEnd"/>
            <w:r w:rsidRPr="00445B44">
              <w:rPr>
                <w:sz w:val="18"/>
                <w:szCs w:val="18"/>
              </w:rPr>
              <w:t>-</w:t>
            </w:r>
            <w:proofErr w:type="spellStart"/>
            <w:r w:rsidRPr="00445B44">
              <w:rPr>
                <w:sz w:val="18"/>
                <w:szCs w:val="18"/>
              </w:rPr>
              <w:t>ов</w:t>
            </w:r>
            <w:proofErr w:type="spellEnd"/>
            <w:r w:rsidRPr="00445B44">
              <w:rPr>
                <w:sz w:val="18"/>
                <w:szCs w:val="18"/>
              </w:rPr>
              <w:t>) и банковские реквизиты, которые будут использоваться по договору</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17"/>
        </w:trPr>
        <w:tc>
          <w:tcPr>
            <w:tcW w:w="229" w:type="pct"/>
            <w:vAlign w:val="center"/>
          </w:tcPr>
          <w:p w:rsidR="0032124E" w:rsidRPr="00445B44" w:rsidRDefault="0032124E" w:rsidP="00C117D5">
            <w:pPr>
              <w:pStyle w:val="af1"/>
              <w:rPr>
                <w:sz w:val="18"/>
                <w:szCs w:val="18"/>
              </w:rPr>
            </w:pPr>
            <w:r w:rsidRPr="00445B44">
              <w:rPr>
                <w:sz w:val="18"/>
                <w:szCs w:val="18"/>
              </w:rPr>
              <w:t>10.</w:t>
            </w:r>
          </w:p>
        </w:tc>
        <w:tc>
          <w:tcPr>
            <w:tcW w:w="2458" w:type="pct"/>
            <w:vAlign w:val="center"/>
          </w:tcPr>
          <w:p w:rsidR="0032124E" w:rsidRPr="00445B44" w:rsidRDefault="0032124E" w:rsidP="00C117D5">
            <w:pPr>
              <w:pStyle w:val="af1"/>
              <w:rPr>
                <w:sz w:val="18"/>
                <w:szCs w:val="18"/>
              </w:rPr>
            </w:pPr>
            <w:r w:rsidRPr="00445B44">
              <w:rPr>
                <w:sz w:val="18"/>
                <w:szCs w:val="18"/>
              </w:rPr>
              <w:t>ФИО и должность контактного лица, ответственного за работу с ОАО «КАМАЗ»</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07"/>
        </w:trPr>
        <w:tc>
          <w:tcPr>
            <w:tcW w:w="229" w:type="pct"/>
            <w:vAlign w:val="center"/>
          </w:tcPr>
          <w:p w:rsidR="0032124E" w:rsidRPr="00445B44" w:rsidRDefault="0032124E" w:rsidP="00C117D5">
            <w:pPr>
              <w:pStyle w:val="af1"/>
              <w:rPr>
                <w:sz w:val="18"/>
                <w:szCs w:val="18"/>
              </w:rPr>
            </w:pPr>
            <w:r w:rsidRPr="00445B44">
              <w:rPr>
                <w:sz w:val="18"/>
                <w:szCs w:val="18"/>
              </w:rPr>
              <w:t>11.</w:t>
            </w:r>
          </w:p>
        </w:tc>
        <w:tc>
          <w:tcPr>
            <w:tcW w:w="2458" w:type="pct"/>
            <w:vAlign w:val="center"/>
          </w:tcPr>
          <w:p w:rsidR="0032124E" w:rsidRPr="00445B44" w:rsidRDefault="0032124E" w:rsidP="00C117D5">
            <w:pPr>
              <w:pStyle w:val="af1"/>
              <w:rPr>
                <w:sz w:val="18"/>
                <w:szCs w:val="18"/>
              </w:rPr>
            </w:pPr>
            <w:r w:rsidRPr="00445B44">
              <w:rPr>
                <w:sz w:val="18"/>
                <w:szCs w:val="18"/>
              </w:rPr>
              <w:t>Телефон, электронная почта контактного лица</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23"/>
        </w:trPr>
        <w:tc>
          <w:tcPr>
            <w:tcW w:w="229" w:type="pct"/>
            <w:vAlign w:val="center"/>
          </w:tcPr>
          <w:p w:rsidR="0032124E" w:rsidRPr="00445B44" w:rsidRDefault="0032124E" w:rsidP="00C117D5">
            <w:pPr>
              <w:pStyle w:val="af1"/>
              <w:rPr>
                <w:sz w:val="18"/>
                <w:szCs w:val="18"/>
              </w:rPr>
            </w:pPr>
            <w:r w:rsidRPr="00445B44">
              <w:rPr>
                <w:sz w:val="18"/>
                <w:szCs w:val="18"/>
              </w:rPr>
              <w:t>12.</w:t>
            </w:r>
          </w:p>
        </w:tc>
        <w:tc>
          <w:tcPr>
            <w:tcW w:w="2458" w:type="pct"/>
            <w:vAlign w:val="center"/>
          </w:tcPr>
          <w:p w:rsidR="0032124E" w:rsidRPr="00445B44" w:rsidRDefault="0032124E" w:rsidP="00C117D5">
            <w:pPr>
              <w:pStyle w:val="af1"/>
              <w:rPr>
                <w:sz w:val="18"/>
                <w:szCs w:val="18"/>
              </w:rPr>
            </w:pPr>
            <w:r w:rsidRPr="00445B44">
              <w:rPr>
                <w:sz w:val="18"/>
                <w:szCs w:val="18"/>
              </w:rPr>
              <w:t xml:space="preserve">ИНН и дата государственной регистрации </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31"/>
        </w:trPr>
        <w:tc>
          <w:tcPr>
            <w:tcW w:w="229" w:type="pct"/>
            <w:vAlign w:val="center"/>
          </w:tcPr>
          <w:p w:rsidR="0032124E" w:rsidRPr="00445B44" w:rsidRDefault="0032124E" w:rsidP="00C117D5">
            <w:pPr>
              <w:pStyle w:val="af1"/>
              <w:rPr>
                <w:sz w:val="18"/>
                <w:szCs w:val="18"/>
              </w:rPr>
            </w:pPr>
            <w:r w:rsidRPr="00445B44">
              <w:rPr>
                <w:sz w:val="18"/>
                <w:szCs w:val="18"/>
              </w:rPr>
              <w:t>13.</w:t>
            </w:r>
          </w:p>
        </w:tc>
        <w:tc>
          <w:tcPr>
            <w:tcW w:w="2458" w:type="pct"/>
            <w:vAlign w:val="center"/>
          </w:tcPr>
          <w:p w:rsidR="0032124E" w:rsidRPr="00445B44" w:rsidRDefault="0032124E" w:rsidP="00C117D5">
            <w:pPr>
              <w:pStyle w:val="af1"/>
              <w:rPr>
                <w:sz w:val="18"/>
                <w:szCs w:val="18"/>
              </w:rPr>
            </w:pPr>
            <w:r w:rsidRPr="00445B44">
              <w:rPr>
                <w:sz w:val="18"/>
                <w:szCs w:val="18"/>
              </w:rPr>
              <w:t xml:space="preserve">ФИО членов совета директоров или другого аналогичного управляющего органа </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541"/>
        </w:trPr>
        <w:tc>
          <w:tcPr>
            <w:tcW w:w="229" w:type="pct"/>
            <w:vAlign w:val="center"/>
          </w:tcPr>
          <w:p w:rsidR="0032124E" w:rsidRPr="00445B44" w:rsidRDefault="0032124E" w:rsidP="00C117D5">
            <w:pPr>
              <w:pStyle w:val="af1"/>
              <w:rPr>
                <w:sz w:val="18"/>
                <w:szCs w:val="18"/>
              </w:rPr>
            </w:pPr>
            <w:r w:rsidRPr="00445B44">
              <w:rPr>
                <w:sz w:val="18"/>
                <w:szCs w:val="18"/>
              </w:rPr>
              <w:t>14.</w:t>
            </w:r>
          </w:p>
        </w:tc>
        <w:tc>
          <w:tcPr>
            <w:tcW w:w="2458" w:type="pct"/>
            <w:vAlign w:val="center"/>
          </w:tcPr>
          <w:p w:rsidR="0032124E" w:rsidRPr="00445B44" w:rsidRDefault="0032124E" w:rsidP="00C117D5">
            <w:pPr>
              <w:pStyle w:val="af1"/>
              <w:rPr>
                <w:sz w:val="18"/>
                <w:szCs w:val="18"/>
              </w:rPr>
            </w:pPr>
            <w:r w:rsidRPr="00445B44">
              <w:rPr>
                <w:sz w:val="18"/>
                <w:szCs w:val="18"/>
              </w:rPr>
              <w:t>ФИО Генерального директора/ Президента компании/ Наименование и адрес управляющей компании</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541"/>
        </w:trPr>
        <w:tc>
          <w:tcPr>
            <w:tcW w:w="229" w:type="pct"/>
            <w:vAlign w:val="center"/>
          </w:tcPr>
          <w:p w:rsidR="0032124E" w:rsidRPr="00445B44" w:rsidRDefault="0032124E" w:rsidP="00C117D5">
            <w:pPr>
              <w:pStyle w:val="af1"/>
              <w:rPr>
                <w:sz w:val="18"/>
                <w:szCs w:val="18"/>
              </w:rPr>
            </w:pPr>
            <w:r w:rsidRPr="00445B44">
              <w:rPr>
                <w:sz w:val="18"/>
                <w:szCs w:val="18"/>
              </w:rPr>
              <w:t>15.</w:t>
            </w:r>
          </w:p>
        </w:tc>
        <w:tc>
          <w:tcPr>
            <w:tcW w:w="2458" w:type="pct"/>
            <w:vAlign w:val="center"/>
          </w:tcPr>
          <w:p w:rsidR="0032124E" w:rsidRPr="00445B44" w:rsidRDefault="0032124E" w:rsidP="00C117D5">
            <w:pPr>
              <w:pStyle w:val="af1"/>
              <w:rPr>
                <w:sz w:val="18"/>
                <w:szCs w:val="18"/>
              </w:rPr>
            </w:pPr>
            <w:r w:rsidRPr="00445B44">
              <w:rPr>
                <w:sz w:val="18"/>
                <w:szCs w:val="18"/>
              </w:rPr>
              <w:t>ФИО исполнительного, коммерческого, финансового директора либо руководителя по соответствующему направлению</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83"/>
        </w:trPr>
        <w:tc>
          <w:tcPr>
            <w:tcW w:w="229" w:type="pct"/>
            <w:vAlign w:val="center"/>
          </w:tcPr>
          <w:p w:rsidR="0032124E" w:rsidRPr="00445B44" w:rsidRDefault="0032124E" w:rsidP="00C117D5">
            <w:pPr>
              <w:pStyle w:val="af1"/>
              <w:rPr>
                <w:sz w:val="18"/>
                <w:szCs w:val="18"/>
              </w:rPr>
            </w:pPr>
            <w:r w:rsidRPr="00445B44">
              <w:rPr>
                <w:sz w:val="18"/>
                <w:szCs w:val="18"/>
              </w:rPr>
              <w:t>16.</w:t>
            </w:r>
          </w:p>
        </w:tc>
        <w:tc>
          <w:tcPr>
            <w:tcW w:w="2458" w:type="pct"/>
            <w:vAlign w:val="center"/>
          </w:tcPr>
          <w:p w:rsidR="0032124E" w:rsidRPr="00445B44" w:rsidRDefault="0032124E" w:rsidP="00C117D5">
            <w:pPr>
              <w:pStyle w:val="af1"/>
              <w:rPr>
                <w:sz w:val="18"/>
                <w:szCs w:val="18"/>
              </w:rPr>
            </w:pPr>
            <w:r w:rsidRPr="00445B44">
              <w:rPr>
                <w:sz w:val="18"/>
                <w:szCs w:val="18"/>
              </w:rPr>
              <w:t>ФИО и ИНН главного бухгалтера компании</w:t>
            </w:r>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r w:rsidRPr="00445B44">
              <w:rPr>
                <w:sz w:val="18"/>
                <w:szCs w:val="18"/>
              </w:rPr>
              <w:t>17.</w:t>
            </w:r>
          </w:p>
        </w:tc>
        <w:tc>
          <w:tcPr>
            <w:tcW w:w="2458" w:type="pct"/>
            <w:vAlign w:val="center"/>
          </w:tcPr>
          <w:p w:rsidR="0032124E" w:rsidRPr="00445B44" w:rsidRDefault="0032124E" w:rsidP="00C117D5">
            <w:pPr>
              <w:pStyle w:val="af1"/>
              <w:rPr>
                <w:sz w:val="18"/>
                <w:szCs w:val="18"/>
              </w:rPr>
            </w:pPr>
            <w:r w:rsidRPr="00445B44">
              <w:rPr>
                <w:sz w:val="18"/>
                <w:szCs w:val="18"/>
              </w:rPr>
              <w:t>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это определено в договоре.</w:t>
            </w:r>
          </w:p>
          <w:p w:rsidR="0032124E" w:rsidRPr="00445B44" w:rsidRDefault="0032124E" w:rsidP="00C117D5">
            <w:pPr>
              <w:pStyle w:val="af1"/>
              <w:rPr>
                <w:sz w:val="18"/>
                <w:szCs w:val="18"/>
              </w:rPr>
            </w:pPr>
            <w:r w:rsidRPr="00445B44">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33"/>
        </w:trPr>
        <w:tc>
          <w:tcPr>
            <w:tcW w:w="229" w:type="pct"/>
            <w:vAlign w:val="center"/>
          </w:tcPr>
          <w:p w:rsidR="0032124E" w:rsidRPr="00445B44" w:rsidRDefault="0032124E" w:rsidP="00C117D5">
            <w:pPr>
              <w:pStyle w:val="af1"/>
              <w:rPr>
                <w:sz w:val="18"/>
                <w:szCs w:val="18"/>
              </w:rPr>
            </w:pPr>
            <w:r w:rsidRPr="00445B44">
              <w:rPr>
                <w:sz w:val="18"/>
                <w:szCs w:val="18"/>
              </w:rPr>
              <w:t>18.</w:t>
            </w:r>
          </w:p>
        </w:tc>
        <w:tc>
          <w:tcPr>
            <w:tcW w:w="2458" w:type="pct"/>
            <w:vAlign w:val="center"/>
          </w:tcPr>
          <w:p w:rsidR="0032124E" w:rsidRPr="00445B44" w:rsidRDefault="0032124E" w:rsidP="00C117D5">
            <w:pPr>
              <w:pStyle w:val="af1"/>
              <w:rPr>
                <w:sz w:val="18"/>
                <w:szCs w:val="18"/>
              </w:rPr>
            </w:pPr>
            <w:r w:rsidRPr="00445B44">
              <w:rPr>
                <w:sz w:val="18"/>
                <w:szCs w:val="18"/>
              </w:rPr>
              <w:t xml:space="preserve">Примерная среднегодовая численность персонала </w:t>
            </w:r>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p>
        </w:tc>
        <w:tc>
          <w:tcPr>
            <w:tcW w:w="2458" w:type="pct"/>
            <w:vAlign w:val="center"/>
          </w:tcPr>
          <w:p w:rsidR="0032124E" w:rsidRPr="00445B44" w:rsidRDefault="0032124E" w:rsidP="00C117D5">
            <w:pPr>
              <w:pStyle w:val="af1"/>
              <w:rPr>
                <w:i/>
                <w:sz w:val="18"/>
                <w:szCs w:val="18"/>
              </w:rPr>
            </w:pPr>
            <w:r w:rsidRPr="00445B44">
              <w:rPr>
                <w:i/>
                <w:sz w:val="18"/>
                <w:szCs w:val="18"/>
              </w:rPr>
              <w:t>В случае если примерная среднегодовая численность персонала менее 1 тысячи человек:</w:t>
            </w:r>
          </w:p>
          <w:p w:rsidR="0032124E" w:rsidRPr="00445B44" w:rsidRDefault="0032124E" w:rsidP="00C117D5">
            <w:pPr>
              <w:pStyle w:val="af1"/>
              <w:rPr>
                <w:sz w:val="18"/>
                <w:szCs w:val="18"/>
              </w:rPr>
            </w:pPr>
            <w:r w:rsidRPr="00445B44">
              <w:rPr>
                <w:sz w:val="18"/>
                <w:szCs w:val="18"/>
              </w:rPr>
              <w:t>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r w:rsidRPr="00445B44">
              <w:rPr>
                <w:sz w:val="18"/>
                <w:szCs w:val="18"/>
              </w:rPr>
              <w:t>19.</w:t>
            </w:r>
          </w:p>
        </w:tc>
        <w:tc>
          <w:tcPr>
            <w:tcW w:w="2458" w:type="pct"/>
            <w:vAlign w:val="center"/>
          </w:tcPr>
          <w:p w:rsidR="0032124E" w:rsidRPr="00445B44" w:rsidRDefault="0032124E" w:rsidP="00C117D5">
            <w:pPr>
              <w:pStyle w:val="af1"/>
              <w:rPr>
                <w:sz w:val="18"/>
                <w:szCs w:val="18"/>
              </w:rPr>
            </w:pPr>
            <w:r w:rsidRPr="00445B44">
              <w:rPr>
                <w:sz w:val="18"/>
                <w:szCs w:val="18"/>
              </w:rPr>
              <w:t xml:space="preserve">Имеет ли компания необходимые лицензии или членство в саморегулируемых организациях (СРО) (если применимо в соответствии с законодательством) для предоставления услуг/ </w:t>
            </w:r>
            <w:r w:rsidRPr="00445B44">
              <w:rPr>
                <w:sz w:val="18"/>
                <w:szCs w:val="18"/>
              </w:rPr>
              <w:lastRenderedPageBreak/>
              <w:t>выполнения работ/ поставки товаров? (укажите, пожалуйста, название лицензий и сроки их действия/наименование и ИНН СРО)</w:t>
            </w:r>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r w:rsidRPr="00445B44">
              <w:rPr>
                <w:sz w:val="18"/>
                <w:szCs w:val="18"/>
              </w:rPr>
              <w:lastRenderedPageBreak/>
              <w:t>20.</w:t>
            </w:r>
          </w:p>
        </w:tc>
        <w:tc>
          <w:tcPr>
            <w:tcW w:w="2458" w:type="pct"/>
            <w:vAlign w:val="center"/>
          </w:tcPr>
          <w:p w:rsidR="0032124E" w:rsidRPr="00445B44" w:rsidRDefault="0032124E" w:rsidP="00C117D5">
            <w:pPr>
              <w:pStyle w:val="af1"/>
              <w:rPr>
                <w:sz w:val="18"/>
                <w:szCs w:val="18"/>
              </w:rPr>
            </w:pPr>
            <w:r w:rsidRPr="00445B44">
              <w:rPr>
                <w:sz w:val="18"/>
                <w:szCs w:val="18"/>
              </w:rPr>
              <w:t xml:space="preserve">Планирует ли Ваша компания привлекать субподрядчиков для выполнения обязательств по договору? </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61"/>
        </w:trPr>
        <w:tc>
          <w:tcPr>
            <w:tcW w:w="229" w:type="pct"/>
            <w:vAlign w:val="center"/>
          </w:tcPr>
          <w:p w:rsidR="0032124E" w:rsidRPr="00445B44" w:rsidRDefault="0032124E" w:rsidP="00C117D5">
            <w:pPr>
              <w:pStyle w:val="af1"/>
              <w:rPr>
                <w:sz w:val="18"/>
                <w:szCs w:val="18"/>
              </w:rPr>
            </w:pPr>
            <w:r w:rsidRPr="00445B44">
              <w:rPr>
                <w:sz w:val="18"/>
                <w:szCs w:val="18"/>
              </w:rPr>
              <w:t>21.</w:t>
            </w:r>
          </w:p>
        </w:tc>
        <w:tc>
          <w:tcPr>
            <w:tcW w:w="2458" w:type="pct"/>
            <w:vAlign w:val="center"/>
          </w:tcPr>
          <w:p w:rsidR="0032124E" w:rsidRPr="00445B44" w:rsidRDefault="0032124E" w:rsidP="00C117D5">
            <w:pPr>
              <w:pStyle w:val="af1"/>
              <w:rPr>
                <w:sz w:val="18"/>
                <w:szCs w:val="18"/>
              </w:rPr>
            </w:pPr>
            <w:r w:rsidRPr="00445B44">
              <w:rPr>
                <w:sz w:val="18"/>
                <w:szCs w:val="18"/>
              </w:rPr>
              <w:t xml:space="preserve">Планирует ли Ваша компания перепродавать продукцию ООО «КАМАЗ-Энерго»? </w:t>
            </w:r>
          </w:p>
          <w:p w:rsidR="0032124E" w:rsidRPr="00445B44" w:rsidRDefault="0032124E" w:rsidP="00C117D5">
            <w:pPr>
              <w:pStyle w:val="af1"/>
              <w:rPr>
                <w:i/>
                <w:sz w:val="18"/>
                <w:szCs w:val="18"/>
              </w:rPr>
            </w:pPr>
            <w:r w:rsidRPr="00445B44">
              <w:rPr>
                <w:sz w:val="18"/>
                <w:szCs w:val="18"/>
              </w:rPr>
              <w:t>Планируется ли для осуществления перепродажи продукц</w:t>
            </w:r>
            <w:proofErr w:type="gramStart"/>
            <w:r w:rsidRPr="00445B44">
              <w:rPr>
                <w:sz w:val="18"/>
                <w:szCs w:val="18"/>
              </w:rPr>
              <w:t>ии ООО</w:t>
            </w:r>
            <w:proofErr w:type="gramEnd"/>
            <w:r w:rsidRPr="00445B44">
              <w:rPr>
                <w:sz w:val="18"/>
                <w:szCs w:val="18"/>
              </w:rPr>
              <w:t xml:space="preserve"> «КАМАЗ-Энерго» привлекать посредников/агентов?</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09"/>
        </w:trPr>
        <w:tc>
          <w:tcPr>
            <w:tcW w:w="229" w:type="pct"/>
            <w:vAlign w:val="center"/>
          </w:tcPr>
          <w:p w:rsidR="0032124E" w:rsidRPr="00445B44" w:rsidRDefault="0032124E" w:rsidP="00C117D5">
            <w:pPr>
              <w:pStyle w:val="af1"/>
              <w:rPr>
                <w:sz w:val="18"/>
                <w:szCs w:val="18"/>
              </w:rPr>
            </w:pPr>
            <w:r w:rsidRPr="00445B44">
              <w:rPr>
                <w:sz w:val="18"/>
                <w:szCs w:val="18"/>
              </w:rPr>
              <w:t>22.</w:t>
            </w:r>
          </w:p>
        </w:tc>
        <w:tc>
          <w:tcPr>
            <w:tcW w:w="2458" w:type="pct"/>
            <w:vAlign w:val="center"/>
          </w:tcPr>
          <w:p w:rsidR="0032124E" w:rsidRPr="00445B44" w:rsidRDefault="0032124E" w:rsidP="00C117D5">
            <w:pPr>
              <w:pStyle w:val="af1"/>
              <w:rPr>
                <w:i/>
                <w:sz w:val="18"/>
                <w:szCs w:val="18"/>
              </w:rPr>
            </w:pPr>
            <w:r w:rsidRPr="00445B44">
              <w:rPr>
                <w:sz w:val="18"/>
                <w:szCs w:val="18"/>
              </w:rPr>
              <w:t>Планирует ли Ваша компания перепродавать чью-либо продукцию ООО «КАМАЗ-Энерго»?</w:t>
            </w:r>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p>
        </w:tc>
        <w:tc>
          <w:tcPr>
            <w:tcW w:w="2458" w:type="pct"/>
            <w:vAlign w:val="center"/>
          </w:tcPr>
          <w:p w:rsidR="0032124E" w:rsidRPr="00445B44" w:rsidRDefault="0032124E" w:rsidP="00C117D5">
            <w:pPr>
              <w:pStyle w:val="af1"/>
              <w:rPr>
                <w:i/>
                <w:sz w:val="18"/>
                <w:szCs w:val="18"/>
              </w:rPr>
            </w:pPr>
            <w:r w:rsidRPr="00445B44">
              <w:rPr>
                <w:i/>
                <w:sz w:val="18"/>
                <w:szCs w:val="18"/>
              </w:rPr>
              <w:t>В случае утвердительного ответа на вопросы 20-22</w:t>
            </w:r>
          </w:p>
          <w:p w:rsidR="0032124E" w:rsidRPr="00445B44" w:rsidRDefault="0032124E" w:rsidP="00C117D5">
            <w:pPr>
              <w:pStyle w:val="af1"/>
              <w:rPr>
                <w:sz w:val="18"/>
                <w:szCs w:val="18"/>
              </w:rPr>
            </w:pPr>
            <w:r w:rsidRPr="00445B44">
              <w:rPr>
                <w:sz w:val="18"/>
                <w:szCs w:val="18"/>
              </w:rPr>
              <w:t xml:space="preserve">Укажите, пожалуйста, данные о третьих лицах, приведенных выше, (полное наименование лица, ИНН, адрес регистрации, ФИО руководителя) </w:t>
            </w:r>
          </w:p>
          <w:p w:rsidR="0032124E" w:rsidRPr="00445B44" w:rsidRDefault="0032124E" w:rsidP="00C117D5">
            <w:pPr>
              <w:pStyle w:val="af1"/>
              <w:rPr>
                <w:sz w:val="18"/>
                <w:szCs w:val="18"/>
              </w:rPr>
            </w:pPr>
            <w:r w:rsidRPr="00445B44">
              <w:rPr>
                <w:sz w:val="18"/>
                <w:szCs w:val="18"/>
              </w:rPr>
              <w:t>Предоставьте, пожалуйста, краткие пояснения необходимости привлекать субподрядчиков и посредников.</w:t>
            </w:r>
          </w:p>
          <w:p w:rsidR="0032124E" w:rsidRPr="00445B44" w:rsidRDefault="0032124E" w:rsidP="00C117D5">
            <w:pPr>
              <w:pStyle w:val="af1"/>
              <w:rPr>
                <w:sz w:val="18"/>
                <w:szCs w:val="18"/>
              </w:rPr>
            </w:pPr>
            <w:proofErr w:type="gramStart"/>
            <w:r w:rsidRPr="00445B44">
              <w:rPr>
                <w:sz w:val="18"/>
                <w:szCs w:val="18"/>
              </w:rPr>
              <w:t>Укажите, пожалуйста, являются ли третьи лица, приведенные выше (производители/посредники/субподрядчики/компании, которым будет перепродаваться продукция ООО «КАМАЗ-Энерго», лицами, связанными с государством или публичными органами, либо публичными должностными лицами?</w:t>
            </w:r>
            <w:proofErr w:type="gramEnd"/>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vAlign w:val="center"/>
          </w:tcPr>
          <w:p w:rsidR="0032124E" w:rsidRPr="00445B44" w:rsidDel="00611526" w:rsidRDefault="0032124E" w:rsidP="00C117D5">
            <w:pPr>
              <w:pStyle w:val="af1"/>
              <w:rPr>
                <w:sz w:val="18"/>
                <w:szCs w:val="18"/>
              </w:rPr>
            </w:pPr>
          </w:p>
        </w:tc>
        <w:tc>
          <w:tcPr>
            <w:tcW w:w="2458" w:type="pct"/>
            <w:vAlign w:val="center"/>
          </w:tcPr>
          <w:p w:rsidR="0032124E" w:rsidRPr="00445B44" w:rsidRDefault="0032124E" w:rsidP="00C117D5">
            <w:pPr>
              <w:pStyle w:val="af1"/>
              <w:rPr>
                <w:i/>
                <w:sz w:val="18"/>
                <w:szCs w:val="18"/>
              </w:rPr>
            </w:pPr>
            <w:r w:rsidRPr="00445B44">
              <w:rPr>
                <w:i/>
                <w:sz w:val="18"/>
                <w:szCs w:val="18"/>
              </w:rPr>
              <w:t>В случае утвердительного ответа на вопрос 21</w:t>
            </w:r>
          </w:p>
          <w:p w:rsidR="0032124E" w:rsidRPr="00445B44" w:rsidRDefault="0032124E" w:rsidP="00C117D5">
            <w:pPr>
              <w:pStyle w:val="af1"/>
              <w:rPr>
                <w:sz w:val="18"/>
                <w:szCs w:val="18"/>
              </w:rPr>
            </w:pPr>
            <w:r w:rsidRPr="00445B44">
              <w:rPr>
                <w:sz w:val="18"/>
                <w:szCs w:val="18"/>
              </w:rPr>
              <w:t>Пожалуйста, укажите</w:t>
            </w:r>
          </w:p>
          <w:p w:rsidR="0032124E" w:rsidRPr="00445B44" w:rsidRDefault="0032124E" w:rsidP="00C117D5">
            <w:pPr>
              <w:pStyle w:val="af1"/>
              <w:rPr>
                <w:sz w:val="18"/>
                <w:szCs w:val="18"/>
              </w:rPr>
            </w:pPr>
            <w:r w:rsidRPr="00445B44">
              <w:rPr>
                <w:sz w:val="18"/>
                <w:szCs w:val="18"/>
              </w:rPr>
              <w:t>- страны, в которые Вами планируются поставки продукц</w:t>
            </w:r>
            <w:proofErr w:type="gramStart"/>
            <w:r w:rsidRPr="00445B44">
              <w:rPr>
                <w:sz w:val="18"/>
                <w:szCs w:val="18"/>
              </w:rPr>
              <w:t>ии ООО</w:t>
            </w:r>
            <w:proofErr w:type="gramEnd"/>
            <w:r w:rsidRPr="00445B44">
              <w:rPr>
                <w:sz w:val="18"/>
                <w:szCs w:val="18"/>
              </w:rPr>
              <w:t xml:space="preserve"> «КАМАЗ-Энерго» </w:t>
            </w:r>
          </w:p>
          <w:p w:rsidR="0032124E" w:rsidRPr="00445B44" w:rsidRDefault="0032124E" w:rsidP="00C117D5">
            <w:pPr>
              <w:pStyle w:val="af1"/>
              <w:rPr>
                <w:sz w:val="18"/>
                <w:szCs w:val="18"/>
              </w:rPr>
            </w:pPr>
            <w:r w:rsidRPr="00445B44">
              <w:rPr>
                <w:sz w:val="18"/>
                <w:szCs w:val="18"/>
              </w:rPr>
              <w:t>- являются ли контрагенты, которым вы планируете перепродавать продукцию ООО «КАМАЗ-Энерго», конечными покупателями</w:t>
            </w:r>
          </w:p>
        </w:tc>
        <w:tc>
          <w:tcPr>
            <w:tcW w:w="2313" w:type="pct"/>
            <w:vAlign w:val="center"/>
          </w:tcPr>
          <w:p w:rsidR="0032124E" w:rsidRPr="00445B44" w:rsidRDefault="0032124E" w:rsidP="00C117D5">
            <w:pPr>
              <w:pStyle w:val="af1"/>
              <w:rPr>
                <w:i/>
                <w:sz w:val="18"/>
                <w:szCs w:val="18"/>
              </w:rPr>
            </w:pPr>
          </w:p>
        </w:tc>
      </w:tr>
      <w:tr w:rsidR="0032124E" w:rsidRPr="00445B44" w:rsidTr="00C117D5">
        <w:tc>
          <w:tcPr>
            <w:tcW w:w="229" w:type="pct"/>
            <w:vAlign w:val="center"/>
          </w:tcPr>
          <w:p w:rsidR="0032124E" w:rsidRPr="00445B44" w:rsidRDefault="0032124E" w:rsidP="00C117D5">
            <w:pPr>
              <w:pStyle w:val="af1"/>
              <w:rPr>
                <w:sz w:val="18"/>
                <w:szCs w:val="18"/>
              </w:rPr>
            </w:pPr>
            <w:r w:rsidRPr="00445B44">
              <w:rPr>
                <w:sz w:val="18"/>
                <w:szCs w:val="18"/>
              </w:rPr>
              <w:t>23.</w:t>
            </w:r>
          </w:p>
        </w:tc>
        <w:tc>
          <w:tcPr>
            <w:tcW w:w="2458" w:type="pct"/>
            <w:vAlign w:val="center"/>
          </w:tcPr>
          <w:p w:rsidR="0032124E" w:rsidRPr="00445B44" w:rsidRDefault="0032124E" w:rsidP="00C117D5">
            <w:pPr>
              <w:pStyle w:val="af1"/>
              <w:rPr>
                <w:sz w:val="18"/>
                <w:szCs w:val="18"/>
              </w:rPr>
            </w:pPr>
            <w:r w:rsidRPr="00445B44">
              <w:rPr>
                <w:sz w:val="18"/>
                <w:szCs w:val="18"/>
              </w:rPr>
              <w:t>С целью соблюдения норм деловой этики и антикоррупционных требований, есть ли в вашей компании:</w:t>
            </w:r>
          </w:p>
          <w:p w:rsidR="0032124E" w:rsidRPr="00445B44" w:rsidRDefault="0032124E" w:rsidP="00C117D5">
            <w:pPr>
              <w:pStyle w:val="af1"/>
              <w:rPr>
                <w:sz w:val="18"/>
                <w:szCs w:val="18"/>
              </w:rPr>
            </w:pPr>
            <w:r w:rsidRPr="00445B44">
              <w:rPr>
                <w:sz w:val="18"/>
                <w:szCs w:val="18"/>
              </w:rPr>
              <w:t>Кодекс поведения или кодекс этики или другой аналогичный документ;</w:t>
            </w:r>
          </w:p>
          <w:p w:rsidR="0032124E" w:rsidRPr="00445B44" w:rsidRDefault="0032124E" w:rsidP="00C117D5">
            <w:pPr>
              <w:pStyle w:val="af1"/>
              <w:rPr>
                <w:sz w:val="18"/>
                <w:szCs w:val="18"/>
              </w:rPr>
            </w:pPr>
            <w:r w:rsidRPr="00445B44">
              <w:rPr>
                <w:sz w:val="18"/>
                <w:szCs w:val="18"/>
              </w:rPr>
              <w:t>Антикоррупционная политика или аналогичный документ;</w:t>
            </w:r>
          </w:p>
          <w:p w:rsidR="0032124E" w:rsidRPr="00445B44" w:rsidRDefault="0032124E" w:rsidP="00C117D5">
            <w:pPr>
              <w:pStyle w:val="af1"/>
              <w:rPr>
                <w:sz w:val="18"/>
                <w:szCs w:val="18"/>
              </w:rPr>
            </w:pPr>
            <w:r w:rsidRPr="00445B44">
              <w:rPr>
                <w:sz w:val="18"/>
                <w:szCs w:val="18"/>
              </w:rPr>
              <w:t>Политики и процедуры по взаимодействию с контрагентами, их проверке на благонадежность и т.п.;</w:t>
            </w:r>
          </w:p>
          <w:p w:rsidR="0032124E" w:rsidRPr="00445B44" w:rsidRDefault="0032124E" w:rsidP="00C117D5">
            <w:pPr>
              <w:pStyle w:val="af1"/>
              <w:rPr>
                <w:sz w:val="18"/>
                <w:szCs w:val="18"/>
              </w:rPr>
            </w:pPr>
            <w:r w:rsidRPr="00445B44">
              <w:rPr>
                <w:sz w:val="18"/>
                <w:szCs w:val="18"/>
              </w:rPr>
              <w:t>Иные политики и процедуры, позволяющие снизить риски коррупции;</w:t>
            </w:r>
          </w:p>
          <w:p w:rsidR="0032124E" w:rsidRPr="00445B44" w:rsidRDefault="0032124E" w:rsidP="00C117D5">
            <w:pPr>
              <w:pStyle w:val="af1"/>
              <w:rPr>
                <w:sz w:val="18"/>
                <w:szCs w:val="18"/>
              </w:rPr>
            </w:pPr>
            <w:r w:rsidRPr="00445B44">
              <w:rPr>
                <w:sz w:val="18"/>
                <w:szCs w:val="18"/>
              </w:rPr>
              <w:t>Тренинги по нормам деловой этики и/или антикоррупционным требованиям;</w:t>
            </w:r>
          </w:p>
          <w:p w:rsidR="0032124E" w:rsidRPr="00445B44" w:rsidRDefault="0032124E" w:rsidP="00C117D5">
            <w:pPr>
              <w:pStyle w:val="af1"/>
              <w:rPr>
                <w:sz w:val="18"/>
                <w:szCs w:val="18"/>
              </w:rPr>
            </w:pPr>
            <w:r w:rsidRPr="00445B44">
              <w:rPr>
                <w:sz w:val="18"/>
                <w:szCs w:val="18"/>
              </w:rPr>
              <w:t>Должностное лицо, ответственное за обеспечение соблюдения норм деловой этики и/или антикоррупционных требований?</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07"/>
        </w:trPr>
        <w:tc>
          <w:tcPr>
            <w:tcW w:w="229" w:type="pct"/>
            <w:vAlign w:val="center"/>
          </w:tcPr>
          <w:p w:rsidR="0032124E" w:rsidRPr="00445B44" w:rsidRDefault="0032124E" w:rsidP="00C117D5">
            <w:pPr>
              <w:pStyle w:val="af1"/>
              <w:rPr>
                <w:sz w:val="18"/>
                <w:szCs w:val="18"/>
              </w:rPr>
            </w:pPr>
            <w:r w:rsidRPr="00445B44">
              <w:rPr>
                <w:sz w:val="18"/>
                <w:szCs w:val="18"/>
              </w:rPr>
              <w:t>24.</w:t>
            </w:r>
          </w:p>
        </w:tc>
        <w:tc>
          <w:tcPr>
            <w:tcW w:w="2458" w:type="pct"/>
            <w:vAlign w:val="center"/>
          </w:tcPr>
          <w:p w:rsidR="0032124E" w:rsidRPr="00445B44" w:rsidRDefault="0032124E" w:rsidP="00C117D5">
            <w:pPr>
              <w:pStyle w:val="af1"/>
              <w:rPr>
                <w:sz w:val="18"/>
                <w:szCs w:val="18"/>
              </w:rPr>
            </w:pPr>
            <w:proofErr w:type="gramStart"/>
            <w:r w:rsidRPr="00445B44">
              <w:rPr>
                <w:sz w:val="18"/>
                <w:szCs w:val="18"/>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313" w:type="pct"/>
            <w:vAlign w:val="center"/>
          </w:tcPr>
          <w:p w:rsidR="0032124E" w:rsidRPr="00445B44" w:rsidRDefault="0032124E" w:rsidP="00C117D5">
            <w:pPr>
              <w:pStyle w:val="af1"/>
              <w:rPr>
                <w:sz w:val="18"/>
                <w:szCs w:val="18"/>
              </w:rPr>
            </w:pPr>
          </w:p>
        </w:tc>
      </w:tr>
      <w:tr w:rsidR="0032124E" w:rsidRPr="00445B44" w:rsidTr="00C117D5">
        <w:tc>
          <w:tcPr>
            <w:tcW w:w="229" w:type="pct"/>
            <w:tcBorders>
              <w:bottom w:val="single" w:sz="2" w:space="0" w:color="auto"/>
            </w:tcBorders>
            <w:vAlign w:val="center"/>
          </w:tcPr>
          <w:p w:rsidR="0032124E" w:rsidRPr="00445B44" w:rsidRDefault="0032124E" w:rsidP="00C117D5">
            <w:pPr>
              <w:pStyle w:val="af1"/>
              <w:rPr>
                <w:sz w:val="18"/>
                <w:szCs w:val="18"/>
              </w:rPr>
            </w:pPr>
            <w:r w:rsidRPr="00445B44">
              <w:rPr>
                <w:sz w:val="18"/>
                <w:szCs w:val="18"/>
              </w:rPr>
              <w:t>25.</w:t>
            </w:r>
          </w:p>
        </w:tc>
        <w:tc>
          <w:tcPr>
            <w:tcW w:w="2458" w:type="pct"/>
            <w:tcBorders>
              <w:bottom w:val="single" w:sz="2" w:space="0" w:color="auto"/>
            </w:tcBorders>
            <w:vAlign w:val="center"/>
          </w:tcPr>
          <w:p w:rsidR="0032124E" w:rsidRPr="00445B44" w:rsidRDefault="0032124E" w:rsidP="00C117D5">
            <w:pPr>
              <w:pStyle w:val="af1"/>
              <w:rPr>
                <w:sz w:val="18"/>
                <w:szCs w:val="18"/>
              </w:rPr>
            </w:pPr>
            <w:proofErr w:type="gramStart"/>
            <w:r w:rsidRPr="00445B44">
              <w:rPr>
                <w:sz w:val="18"/>
                <w:szCs w:val="18"/>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313" w:type="pct"/>
            <w:tcBorders>
              <w:bottom w:val="single" w:sz="2" w:space="0" w:color="auto"/>
            </w:tcBorders>
            <w:vAlign w:val="center"/>
          </w:tcPr>
          <w:p w:rsidR="0032124E" w:rsidRPr="00445B44" w:rsidRDefault="0032124E" w:rsidP="00C117D5">
            <w:pPr>
              <w:pStyle w:val="af1"/>
              <w:rPr>
                <w:sz w:val="18"/>
                <w:szCs w:val="18"/>
              </w:rPr>
            </w:pPr>
          </w:p>
        </w:tc>
      </w:tr>
      <w:tr w:rsidR="0032124E" w:rsidRPr="00445B44" w:rsidTr="00C117D5">
        <w:trPr>
          <w:trHeight w:val="445"/>
        </w:trPr>
        <w:tc>
          <w:tcPr>
            <w:tcW w:w="229" w:type="pct"/>
            <w:vAlign w:val="center"/>
          </w:tcPr>
          <w:p w:rsidR="0032124E" w:rsidRPr="00445B44" w:rsidRDefault="0032124E" w:rsidP="00C117D5">
            <w:pPr>
              <w:pStyle w:val="af1"/>
              <w:rPr>
                <w:sz w:val="18"/>
                <w:szCs w:val="18"/>
              </w:rPr>
            </w:pPr>
            <w:r w:rsidRPr="00445B44">
              <w:rPr>
                <w:sz w:val="18"/>
                <w:szCs w:val="18"/>
              </w:rPr>
              <w:t>26.</w:t>
            </w:r>
          </w:p>
        </w:tc>
        <w:tc>
          <w:tcPr>
            <w:tcW w:w="2458" w:type="pct"/>
            <w:vAlign w:val="center"/>
          </w:tcPr>
          <w:p w:rsidR="0032124E" w:rsidRPr="00445B44" w:rsidRDefault="0032124E" w:rsidP="00C117D5">
            <w:pPr>
              <w:pStyle w:val="af1"/>
              <w:rPr>
                <w:sz w:val="18"/>
                <w:szCs w:val="18"/>
              </w:rPr>
            </w:pPr>
            <w:r w:rsidRPr="00445B44">
              <w:rPr>
                <w:sz w:val="18"/>
                <w:szCs w:val="18"/>
              </w:rPr>
              <w:t>Действующие организации (не более трех) и банки (не более двух), которые могут дать рекомендации о компании (при наличии таковых), с указанием:</w:t>
            </w:r>
          </w:p>
          <w:p w:rsidR="0032124E" w:rsidRPr="00445B44" w:rsidRDefault="0032124E" w:rsidP="00C117D5">
            <w:pPr>
              <w:pStyle w:val="af1"/>
              <w:rPr>
                <w:sz w:val="18"/>
                <w:szCs w:val="18"/>
              </w:rPr>
            </w:pPr>
            <w:r w:rsidRPr="00445B44">
              <w:rPr>
                <w:sz w:val="18"/>
                <w:szCs w:val="18"/>
              </w:rPr>
              <w:t>ФИО и должности контактного лица;</w:t>
            </w:r>
          </w:p>
          <w:p w:rsidR="0032124E" w:rsidRPr="00445B44" w:rsidRDefault="0032124E" w:rsidP="00C117D5">
            <w:pPr>
              <w:pStyle w:val="af1"/>
              <w:rPr>
                <w:sz w:val="18"/>
                <w:szCs w:val="18"/>
              </w:rPr>
            </w:pPr>
            <w:r w:rsidRPr="00445B44">
              <w:rPr>
                <w:sz w:val="18"/>
                <w:szCs w:val="18"/>
              </w:rPr>
              <w:t>Полного наименования организации;</w:t>
            </w:r>
          </w:p>
          <w:p w:rsidR="0032124E" w:rsidRPr="00445B44" w:rsidRDefault="0032124E" w:rsidP="00C117D5">
            <w:pPr>
              <w:pStyle w:val="af1"/>
              <w:rPr>
                <w:sz w:val="18"/>
                <w:szCs w:val="18"/>
              </w:rPr>
            </w:pPr>
            <w:r w:rsidRPr="00445B44">
              <w:rPr>
                <w:sz w:val="18"/>
                <w:szCs w:val="18"/>
              </w:rPr>
              <w:t>Вида взаимоотношений (например, поставщик, клиент, консультант и т.п.);</w:t>
            </w:r>
          </w:p>
          <w:p w:rsidR="0032124E" w:rsidRPr="00445B44" w:rsidRDefault="0032124E" w:rsidP="00C117D5">
            <w:pPr>
              <w:pStyle w:val="af1"/>
              <w:rPr>
                <w:sz w:val="18"/>
                <w:szCs w:val="18"/>
              </w:rPr>
            </w:pPr>
            <w:r w:rsidRPr="00445B44">
              <w:rPr>
                <w:sz w:val="18"/>
                <w:szCs w:val="18"/>
              </w:rPr>
              <w:t>Адреса/Факса/Телефона</w:t>
            </w:r>
          </w:p>
        </w:tc>
        <w:tc>
          <w:tcPr>
            <w:tcW w:w="2313" w:type="pct"/>
            <w:vAlign w:val="center"/>
          </w:tcPr>
          <w:p w:rsidR="0032124E" w:rsidRPr="00445B44" w:rsidRDefault="0032124E" w:rsidP="00C117D5">
            <w:pPr>
              <w:pStyle w:val="af1"/>
              <w:rPr>
                <w:sz w:val="18"/>
                <w:szCs w:val="18"/>
              </w:rPr>
            </w:pPr>
          </w:p>
        </w:tc>
      </w:tr>
      <w:tr w:rsidR="0032124E" w:rsidRPr="00445B44" w:rsidTr="00C117D5">
        <w:trPr>
          <w:trHeight w:val="445"/>
        </w:trPr>
        <w:tc>
          <w:tcPr>
            <w:tcW w:w="229" w:type="pct"/>
            <w:vAlign w:val="center"/>
          </w:tcPr>
          <w:p w:rsidR="0032124E" w:rsidRPr="00445B44" w:rsidRDefault="0032124E" w:rsidP="00C117D5">
            <w:pPr>
              <w:pStyle w:val="af1"/>
              <w:rPr>
                <w:sz w:val="18"/>
                <w:szCs w:val="18"/>
              </w:rPr>
            </w:pPr>
            <w:r w:rsidRPr="00445B44">
              <w:rPr>
                <w:sz w:val="18"/>
                <w:szCs w:val="18"/>
              </w:rPr>
              <w:t>27.</w:t>
            </w:r>
          </w:p>
        </w:tc>
        <w:tc>
          <w:tcPr>
            <w:tcW w:w="2458" w:type="pct"/>
            <w:vAlign w:val="center"/>
          </w:tcPr>
          <w:p w:rsidR="0032124E" w:rsidRPr="00445B44" w:rsidRDefault="0032124E" w:rsidP="00C117D5">
            <w:pPr>
              <w:pStyle w:val="af1"/>
              <w:rPr>
                <w:sz w:val="18"/>
                <w:szCs w:val="18"/>
              </w:rPr>
            </w:pPr>
            <w:r w:rsidRPr="00445B44">
              <w:rPr>
                <w:sz w:val="18"/>
                <w:szCs w:val="18"/>
              </w:rPr>
              <w:t>Доля сделок с ООО «КАМАЗ-Энерго» (с учетом планируемого договора)</w:t>
            </w:r>
          </w:p>
        </w:tc>
        <w:tc>
          <w:tcPr>
            <w:tcW w:w="2313" w:type="pct"/>
            <w:vAlign w:val="center"/>
          </w:tcPr>
          <w:p w:rsidR="0032124E" w:rsidRPr="00445B44" w:rsidRDefault="0032124E" w:rsidP="00C117D5">
            <w:pPr>
              <w:pStyle w:val="af1"/>
              <w:rPr>
                <w:sz w:val="18"/>
                <w:szCs w:val="18"/>
              </w:rPr>
            </w:pPr>
          </w:p>
        </w:tc>
      </w:tr>
    </w:tbl>
    <w:p w:rsidR="0032124E" w:rsidRPr="00445B44" w:rsidRDefault="0032124E" w:rsidP="0032124E">
      <w:pPr>
        <w:pStyle w:val="af1"/>
        <w:rPr>
          <w:sz w:val="18"/>
          <w:szCs w:val="18"/>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32124E" w:rsidRPr="00445B44" w:rsidTr="00C117D5">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lastRenderedPageBreak/>
              <w:t>№</w:t>
            </w:r>
            <w:proofErr w:type="gramStart"/>
            <w:r w:rsidRPr="00445B44">
              <w:rPr>
                <w:sz w:val="18"/>
                <w:szCs w:val="18"/>
              </w:rPr>
              <w:t>п</w:t>
            </w:r>
            <w:proofErr w:type="gramEnd"/>
            <w:r w:rsidRPr="00445B44">
              <w:rPr>
                <w:sz w:val="18"/>
                <w:szCs w:val="18"/>
              </w:rPr>
              <w:t>/п</w:t>
            </w:r>
          </w:p>
        </w:tc>
        <w:tc>
          <w:tcPr>
            <w:tcW w:w="1560"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Доля в УК (СК),</w:t>
            </w:r>
          </w:p>
          <w:p w:rsidR="0032124E" w:rsidRPr="00445B44" w:rsidRDefault="0032124E" w:rsidP="00C117D5">
            <w:pPr>
              <w:pStyle w:val="af1"/>
              <w:rPr>
                <w:sz w:val="18"/>
                <w:szCs w:val="18"/>
              </w:rPr>
            </w:pPr>
            <w:r w:rsidRPr="00445B44">
              <w:rPr>
                <w:sz w:val="18"/>
                <w:szCs w:val="18"/>
              </w:rPr>
              <w:t>% голосующих акций</w:t>
            </w:r>
          </w:p>
          <w:p w:rsidR="0032124E" w:rsidRPr="00445B44" w:rsidRDefault="0032124E" w:rsidP="00C117D5">
            <w:pPr>
              <w:pStyle w:val="af1"/>
              <w:rPr>
                <w:sz w:val="18"/>
                <w:szCs w:val="18"/>
              </w:rPr>
            </w:pPr>
            <w:r w:rsidRPr="00445B44">
              <w:rPr>
                <w:sz w:val="18"/>
                <w:szCs w:val="18"/>
              </w:rPr>
              <w:t>(5% и более)</w:t>
            </w:r>
          </w:p>
        </w:tc>
        <w:tc>
          <w:tcPr>
            <w:tcW w:w="1134"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ИНН</w:t>
            </w:r>
          </w:p>
        </w:tc>
        <w:tc>
          <w:tcPr>
            <w:tcW w:w="1559"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32124E" w:rsidRPr="00445B44" w:rsidRDefault="0032124E" w:rsidP="00C117D5">
            <w:pPr>
              <w:pStyle w:val="af1"/>
              <w:rPr>
                <w:sz w:val="18"/>
                <w:szCs w:val="18"/>
              </w:rPr>
            </w:pPr>
            <w:r w:rsidRPr="00445B44">
              <w:rPr>
                <w:sz w:val="18"/>
                <w:szCs w:val="18"/>
              </w:rPr>
              <w:t>Руководитель, участник, акционер, иной бенефициар, владеющий 5% и более</w:t>
            </w:r>
          </w:p>
        </w:tc>
      </w:tr>
      <w:tr w:rsidR="0032124E" w:rsidRPr="00445B44" w:rsidTr="00C117D5">
        <w:trPr>
          <w:trHeight w:val="315"/>
        </w:trPr>
        <w:tc>
          <w:tcPr>
            <w:tcW w:w="709" w:type="dxa"/>
            <w:tcBorders>
              <w:top w:val="nil"/>
              <w:left w:val="single" w:sz="4" w:space="0" w:color="auto"/>
              <w:bottom w:val="single" w:sz="4" w:space="0" w:color="auto"/>
              <w:right w:val="single" w:sz="4" w:space="0" w:color="auto"/>
            </w:tcBorders>
            <w:vAlign w:val="center"/>
          </w:tcPr>
          <w:p w:rsidR="0032124E" w:rsidRPr="00445B44" w:rsidRDefault="0032124E" w:rsidP="00C117D5">
            <w:pPr>
              <w:pStyle w:val="af1"/>
              <w:rPr>
                <w:sz w:val="18"/>
                <w:szCs w:val="18"/>
              </w:rPr>
            </w:pPr>
          </w:p>
        </w:tc>
        <w:tc>
          <w:tcPr>
            <w:tcW w:w="1560" w:type="dxa"/>
            <w:tcBorders>
              <w:top w:val="nil"/>
              <w:left w:val="nil"/>
              <w:bottom w:val="single" w:sz="4" w:space="0" w:color="auto"/>
              <w:right w:val="single" w:sz="4" w:space="0" w:color="auto"/>
            </w:tcBorders>
            <w:vAlign w:val="center"/>
          </w:tcPr>
          <w:p w:rsidR="0032124E" w:rsidRPr="00445B44" w:rsidRDefault="0032124E" w:rsidP="00C117D5">
            <w:pPr>
              <w:pStyle w:val="af1"/>
              <w:rPr>
                <w:sz w:val="18"/>
                <w:szCs w:val="18"/>
              </w:rPr>
            </w:pPr>
          </w:p>
        </w:tc>
        <w:tc>
          <w:tcPr>
            <w:tcW w:w="1134" w:type="dxa"/>
            <w:tcBorders>
              <w:top w:val="nil"/>
              <w:left w:val="nil"/>
              <w:bottom w:val="single" w:sz="4" w:space="0" w:color="auto"/>
              <w:right w:val="single" w:sz="4" w:space="0" w:color="auto"/>
            </w:tcBorders>
            <w:vAlign w:val="center"/>
          </w:tcPr>
          <w:p w:rsidR="0032124E" w:rsidRPr="00445B44" w:rsidRDefault="0032124E" w:rsidP="00C117D5">
            <w:pPr>
              <w:pStyle w:val="af1"/>
              <w:rPr>
                <w:i/>
                <w:sz w:val="18"/>
                <w:szCs w:val="18"/>
              </w:rPr>
            </w:pPr>
          </w:p>
        </w:tc>
        <w:tc>
          <w:tcPr>
            <w:tcW w:w="1559" w:type="dxa"/>
            <w:tcBorders>
              <w:top w:val="nil"/>
              <w:left w:val="nil"/>
              <w:bottom w:val="single" w:sz="4" w:space="0" w:color="auto"/>
              <w:right w:val="single" w:sz="4" w:space="0" w:color="auto"/>
            </w:tcBorders>
            <w:vAlign w:val="center"/>
          </w:tcPr>
          <w:p w:rsidR="0032124E" w:rsidRPr="00445B44" w:rsidRDefault="0032124E" w:rsidP="00C117D5">
            <w:pPr>
              <w:pStyle w:val="af1"/>
              <w:rPr>
                <w:i/>
                <w:sz w:val="18"/>
                <w:szCs w:val="18"/>
              </w:rPr>
            </w:pPr>
          </w:p>
        </w:tc>
        <w:tc>
          <w:tcPr>
            <w:tcW w:w="1701" w:type="dxa"/>
            <w:tcBorders>
              <w:top w:val="nil"/>
              <w:left w:val="nil"/>
              <w:bottom w:val="single" w:sz="4" w:space="0" w:color="auto"/>
              <w:right w:val="single" w:sz="4" w:space="0" w:color="auto"/>
            </w:tcBorders>
            <w:vAlign w:val="center"/>
          </w:tcPr>
          <w:p w:rsidR="0032124E" w:rsidRPr="00445B44" w:rsidRDefault="0032124E" w:rsidP="00C117D5">
            <w:pPr>
              <w:pStyle w:val="af1"/>
              <w:rPr>
                <w:i/>
                <w:sz w:val="18"/>
                <w:szCs w:val="18"/>
              </w:rPr>
            </w:pPr>
          </w:p>
        </w:tc>
        <w:tc>
          <w:tcPr>
            <w:tcW w:w="2410" w:type="dxa"/>
            <w:tcBorders>
              <w:top w:val="nil"/>
              <w:left w:val="nil"/>
              <w:bottom w:val="single" w:sz="4" w:space="0" w:color="auto"/>
              <w:right w:val="single" w:sz="4" w:space="0" w:color="auto"/>
            </w:tcBorders>
            <w:vAlign w:val="center"/>
          </w:tcPr>
          <w:p w:rsidR="0032124E" w:rsidRPr="00445B44" w:rsidRDefault="0032124E" w:rsidP="00C117D5">
            <w:pPr>
              <w:pStyle w:val="af1"/>
              <w:rPr>
                <w:i/>
                <w:sz w:val="18"/>
                <w:szCs w:val="18"/>
              </w:rPr>
            </w:pPr>
          </w:p>
        </w:tc>
        <w:tc>
          <w:tcPr>
            <w:tcW w:w="1417" w:type="dxa"/>
            <w:tcBorders>
              <w:top w:val="nil"/>
              <w:left w:val="nil"/>
              <w:bottom w:val="single" w:sz="4" w:space="0" w:color="auto"/>
              <w:right w:val="single" w:sz="4" w:space="0" w:color="auto"/>
            </w:tcBorders>
            <w:vAlign w:val="center"/>
          </w:tcPr>
          <w:p w:rsidR="0032124E" w:rsidRPr="00445B44" w:rsidRDefault="0032124E" w:rsidP="00C117D5">
            <w:pPr>
              <w:pStyle w:val="af1"/>
              <w:rPr>
                <w:i/>
                <w:sz w:val="18"/>
                <w:szCs w:val="18"/>
              </w:rPr>
            </w:pPr>
          </w:p>
        </w:tc>
      </w:tr>
    </w:tbl>
    <w:p w:rsidR="0032124E" w:rsidRPr="00445B44" w:rsidRDefault="0032124E" w:rsidP="0032124E">
      <w:pPr>
        <w:pStyle w:val="af1"/>
        <w:rPr>
          <w:sz w:val="18"/>
          <w:szCs w:val="18"/>
        </w:rPr>
      </w:pPr>
    </w:p>
    <w:p w:rsidR="0032124E" w:rsidRPr="00445B44" w:rsidRDefault="0032124E" w:rsidP="0032124E">
      <w:pPr>
        <w:pStyle w:val="af1"/>
        <w:rPr>
          <w:i/>
          <w:sz w:val="18"/>
          <w:szCs w:val="18"/>
        </w:rPr>
      </w:pPr>
      <w:r w:rsidRPr="00445B44">
        <w:rPr>
          <w:i/>
          <w:sz w:val="18"/>
          <w:szCs w:val="18"/>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32124E" w:rsidRPr="00445B44" w:rsidRDefault="0032124E" w:rsidP="0032124E">
      <w:pPr>
        <w:pStyle w:val="af1"/>
        <w:rPr>
          <w:i/>
          <w:sz w:val="18"/>
          <w:szCs w:val="18"/>
        </w:rPr>
      </w:pPr>
      <w:r w:rsidRPr="00445B44">
        <w:rPr>
          <w:i/>
          <w:sz w:val="18"/>
          <w:szCs w:val="18"/>
        </w:rPr>
        <w:t>1. Для организационной форм</w:t>
      </w:r>
      <w:proofErr w:type="gramStart"/>
      <w:r w:rsidRPr="00445B44">
        <w:rPr>
          <w:i/>
          <w:sz w:val="18"/>
          <w:szCs w:val="18"/>
        </w:rPr>
        <w:t>ы ООО</w:t>
      </w:r>
      <w:proofErr w:type="gramEnd"/>
      <w:r w:rsidRPr="00445B44">
        <w:rPr>
          <w:i/>
          <w:sz w:val="18"/>
          <w:szCs w:val="18"/>
        </w:rPr>
        <w:t xml:space="preserve"> необходимо указать всех участников с долей в уставном капитале более 5%.</w:t>
      </w:r>
    </w:p>
    <w:p w:rsidR="0032124E" w:rsidRPr="00445B44" w:rsidRDefault="0032124E" w:rsidP="0032124E">
      <w:pPr>
        <w:pStyle w:val="af1"/>
        <w:rPr>
          <w:i/>
          <w:sz w:val="18"/>
          <w:szCs w:val="18"/>
        </w:rPr>
      </w:pPr>
      <w:r w:rsidRPr="00445B44">
        <w:rPr>
          <w:i/>
          <w:sz w:val="18"/>
          <w:szCs w:val="18"/>
        </w:rPr>
        <w:t>В случае если участникам</w:t>
      </w:r>
      <w:proofErr w:type="gramStart"/>
      <w:r w:rsidRPr="00445B44">
        <w:rPr>
          <w:i/>
          <w:sz w:val="18"/>
          <w:szCs w:val="18"/>
        </w:rPr>
        <w:t>и ООО я</w:t>
      </w:r>
      <w:proofErr w:type="gramEnd"/>
      <w:r w:rsidRPr="00445B44">
        <w:rPr>
          <w:i/>
          <w:sz w:val="18"/>
          <w:szCs w:val="18"/>
        </w:rPr>
        <w:t>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32124E" w:rsidRPr="00445B44" w:rsidRDefault="0032124E" w:rsidP="0032124E">
      <w:pPr>
        <w:pStyle w:val="af1"/>
        <w:rPr>
          <w:i/>
          <w:sz w:val="18"/>
          <w:szCs w:val="18"/>
        </w:rPr>
      </w:pPr>
    </w:p>
    <w:p w:rsidR="0032124E" w:rsidRPr="00445B44" w:rsidRDefault="0032124E" w:rsidP="0032124E">
      <w:pPr>
        <w:pStyle w:val="af1"/>
        <w:rPr>
          <w:i/>
          <w:sz w:val="18"/>
          <w:szCs w:val="18"/>
        </w:rPr>
      </w:pPr>
      <w:r w:rsidRPr="00445B44">
        <w:rPr>
          <w:i/>
          <w:sz w:val="18"/>
          <w:szCs w:val="18"/>
        </w:rPr>
        <w:t>2. Для организационных форм ЗАО  и ОАО необходимо указать всех акционеров с долей голосующих акций более 5%.</w:t>
      </w:r>
    </w:p>
    <w:p w:rsidR="0032124E" w:rsidRPr="00445B44" w:rsidRDefault="0032124E" w:rsidP="0032124E">
      <w:pPr>
        <w:pStyle w:val="af1"/>
        <w:rPr>
          <w:i/>
          <w:sz w:val="18"/>
          <w:szCs w:val="18"/>
        </w:rPr>
      </w:pPr>
      <w:r w:rsidRPr="00445B44">
        <w:rPr>
          <w:i/>
          <w:sz w:val="18"/>
          <w:szCs w:val="18"/>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Я, нижеподписавшийся, уполномоченный отвечать на вопросы настоящей Анкеты, настоящим подтверждаю следующее:</w:t>
      </w:r>
    </w:p>
    <w:p w:rsidR="0032124E" w:rsidRPr="00445B44" w:rsidRDefault="0032124E" w:rsidP="0032124E">
      <w:pPr>
        <w:pStyle w:val="af1"/>
        <w:rPr>
          <w:sz w:val="18"/>
          <w:szCs w:val="18"/>
        </w:rPr>
      </w:pPr>
      <w:r w:rsidRPr="00445B44">
        <w:rPr>
          <w:sz w:val="18"/>
          <w:szCs w:val="18"/>
        </w:rPr>
        <w:t>1. Вся информация, изложенная в ответах в настоящей Анкете, является достоверной и полной;</w:t>
      </w:r>
    </w:p>
    <w:p w:rsidR="0032124E" w:rsidRPr="00445B44" w:rsidRDefault="0032124E" w:rsidP="0032124E">
      <w:pPr>
        <w:pStyle w:val="af1"/>
        <w:rPr>
          <w:sz w:val="18"/>
          <w:szCs w:val="18"/>
        </w:rPr>
      </w:pPr>
      <w:r w:rsidRPr="00445B44">
        <w:rPr>
          <w:sz w:val="18"/>
          <w:szCs w:val="18"/>
        </w:rPr>
        <w:t>2. Согласие физических лиц на обработку в ООО «КАМАЗ-Энерго» их персональных данных, приведенных в настоящей анкете, получено;</w:t>
      </w:r>
    </w:p>
    <w:p w:rsidR="0032124E" w:rsidRPr="00445B44" w:rsidRDefault="0032124E" w:rsidP="0032124E">
      <w:pPr>
        <w:pStyle w:val="af1"/>
        <w:rPr>
          <w:sz w:val="18"/>
          <w:szCs w:val="18"/>
        </w:rPr>
      </w:pPr>
      <w:r w:rsidRPr="00445B44">
        <w:rPr>
          <w:sz w:val="18"/>
          <w:szCs w:val="18"/>
        </w:rPr>
        <w:t>3. Мне известно, чт</w:t>
      </w:r>
      <w:proofErr w:type="gramStart"/>
      <w:r w:rsidRPr="00445B44">
        <w:rPr>
          <w:sz w:val="18"/>
          <w:szCs w:val="18"/>
        </w:rPr>
        <w:t>о ООО</w:t>
      </w:r>
      <w:proofErr w:type="gramEnd"/>
      <w:r w:rsidRPr="00445B44">
        <w:rPr>
          <w:sz w:val="18"/>
          <w:szCs w:val="18"/>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32124E" w:rsidRPr="00445B44" w:rsidRDefault="0032124E" w:rsidP="0032124E">
      <w:pPr>
        <w:pStyle w:val="af1"/>
        <w:rPr>
          <w:sz w:val="18"/>
          <w:szCs w:val="18"/>
        </w:rPr>
      </w:pP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ФИО           __________________________________________</w:t>
      </w:r>
    </w:p>
    <w:p w:rsidR="0032124E" w:rsidRPr="00445B44" w:rsidRDefault="0032124E" w:rsidP="0032124E">
      <w:pPr>
        <w:pStyle w:val="af1"/>
        <w:rPr>
          <w:sz w:val="18"/>
          <w:szCs w:val="18"/>
        </w:rPr>
      </w:pPr>
      <w:r w:rsidRPr="00445B44">
        <w:rPr>
          <w:sz w:val="18"/>
          <w:szCs w:val="18"/>
        </w:rPr>
        <w:t>должность ___________________________________________</w:t>
      </w:r>
    </w:p>
    <w:p w:rsidR="0032124E" w:rsidRPr="00445B44" w:rsidRDefault="0032124E" w:rsidP="0032124E">
      <w:pPr>
        <w:pStyle w:val="af1"/>
        <w:rPr>
          <w:sz w:val="18"/>
          <w:szCs w:val="18"/>
        </w:rPr>
      </w:pPr>
      <w:r w:rsidRPr="00445B44">
        <w:rPr>
          <w:sz w:val="18"/>
          <w:szCs w:val="18"/>
        </w:rPr>
        <w:t>Дата           ___________________________________________</w:t>
      </w:r>
    </w:p>
    <w:p w:rsidR="0032124E" w:rsidRPr="00445B44" w:rsidRDefault="0032124E" w:rsidP="0032124E">
      <w:pPr>
        <w:pStyle w:val="af1"/>
        <w:rPr>
          <w:sz w:val="18"/>
          <w:szCs w:val="18"/>
        </w:rPr>
      </w:pPr>
      <w:r w:rsidRPr="00445B44">
        <w:rPr>
          <w:sz w:val="18"/>
          <w:szCs w:val="18"/>
        </w:rPr>
        <w:t>Подпись, печать_______________________________________</w:t>
      </w:r>
    </w:p>
    <w:p w:rsidR="0032124E" w:rsidRPr="00445B44" w:rsidRDefault="0032124E" w:rsidP="0032124E">
      <w:pPr>
        <w:jc w:val="center"/>
        <w:rPr>
          <w:b/>
          <w:color w:val="000000"/>
          <w:sz w:val="20"/>
          <w:szCs w:val="20"/>
        </w:rPr>
      </w:pPr>
    </w:p>
    <w:p w:rsidR="0032124E" w:rsidRPr="00445B44" w:rsidRDefault="0032124E" w:rsidP="0032124E">
      <w:pPr>
        <w:jc w:val="center"/>
        <w:rPr>
          <w:b/>
          <w:sz w:val="18"/>
          <w:szCs w:val="18"/>
        </w:rPr>
      </w:pPr>
      <w:r w:rsidRPr="00445B44">
        <w:rPr>
          <w:b/>
          <w:color w:val="000000"/>
          <w:sz w:val="20"/>
          <w:szCs w:val="20"/>
        </w:rPr>
        <w:br w:type="page"/>
      </w:r>
      <w:bookmarkStart w:id="14" w:name="_Toc330557850"/>
      <w:r w:rsidRPr="00445B44">
        <w:rPr>
          <w:b/>
          <w:sz w:val="18"/>
          <w:szCs w:val="18"/>
        </w:rPr>
        <w:lastRenderedPageBreak/>
        <w:t>Краткая анкета контрагента</w:t>
      </w:r>
    </w:p>
    <w:p w:rsidR="0032124E" w:rsidRPr="00445B44" w:rsidRDefault="0032124E" w:rsidP="0032124E">
      <w:pPr>
        <w:pStyle w:val="af1"/>
        <w:jc w:val="center"/>
        <w:rPr>
          <w:b/>
          <w:sz w:val="18"/>
          <w:szCs w:val="18"/>
        </w:rPr>
      </w:pPr>
      <w:r w:rsidRPr="00445B44">
        <w:rPr>
          <w:b/>
          <w:sz w:val="18"/>
          <w:szCs w:val="18"/>
        </w:rPr>
        <w:t>Анкета для контрагентов физических лиц (индивидуальных предпринимателей либо по договорам гражданско-правового характера)</w:t>
      </w:r>
      <w:bookmarkEnd w:id="14"/>
    </w:p>
    <w:p w:rsidR="0032124E" w:rsidRPr="00445B44" w:rsidRDefault="0032124E" w:rsidP="0032124E">
      <w:pPr>
        <w:pStyle w:val="af1"/>
        <w:rPr>
          <w:rFonts w:eastAsia="SimSun"/>
          <w:b/>
          <w:sz w:val="18"/>
          <w:szCs w:val="18"/>
        </w:rPr>
      </w:pPr>
    </w:p>
    <w:p w:rsidR="0032124E" w:rsidRPr="00445B44" w:rsidRDefault="0032124E" w:rsidP="0032124E">
      <w:pPr>
        <w:pStyle w:val="af1"/>
        <w:rPr>
          <w:rFonts w:eastAsia="SimSun"/>
          <w:b/>
          <w:sz w:val="18"/>
          <w:szCs w:val="18"/>
        </w:rPr>
      </w:pPr>
      <w:r w:rsidRPr="00445B44">
        <w:rPr>
          <w:rFonts w:eastAsia="SimSun"/>
          <w:b/>
          <w:sz w:val="18"/>
          <w:szCs w:val="18"/>
        </w:rPr>
        <w:t>В целях обеспечения основополагающих принципов и требований противодействия коррупц</w:t>
      </w:r>
      <w:proofErr w:type="gramStart"/>
      <w:r w:rsidRPr="00445B44">
        <w:rPr>
          <w:rFonts w:eastAsia="SimSun"/>
          <w:b/>
          <w:sz w:val="18"/>
          <w:szCs w:val="18"/>
        </w:rPr>
        <w:t>ии ООО</w:t>
      </w:r>
      <w:proofErr w:type="gramEnd"/>
      <w:r w:rsidRPr="00445B44">
        <w:rPr>
          <w:rFonts w:eastAsia="SimSun"/>
          <w:b/>
          <w:sz w:val="18"/>
          <w:szCs w:val="18"/>
        </w:rPr>
        <w:t xml:space="preserve">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32124E" w:rsidRPr="00445B44" w:rsidRDefault="0032124E" w:rsidP="0032124E">
      <w:pPr>
        <w:pStyle w:val="af1"/>
        <w:rPr>
          <w:sz w:val="18"/>
          <w:szCs w:val="18"/>
        </w:rPr>
      </w:pPr>
      <w:r w:rsidRPr="00445B44">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32124E" w:rsidRPr="00445B44" w:rsidRDefault="0032124E" w:rsidP="0032124E">
      <w:pPr>
        <w:pStyle w:val="af1"/>
        <w:rPr>
          <w:sz w:val="18"/>
          <w:szCs w:val="18"/>
        </w:rPr>
      </w:pPr>
      <w:r w:rsidRPr="00445B44">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32124E" w:rsidRPr="00445B44" w:rsidRDefault="0032124E" w:rsidP="0032124E">
      <w:pPr>
        <w:pStyle w:val="af1"/>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265"/>
        <w:gridCol w:w="4817"/>
      </w:tblGrid>
      <w:tr w:rsidR="0032124E" w:rsidRPr="00445B44" w:rsidTr="00C117D5">
        <w:trPr>
          <w:trHeight w:val="324"/>
        </w:trPr>
        <w:tc>
          <w:tcPr>
            <w:tcW w:w="228" w:type="pct"/>
            <w:vAlign w:val="center"/>
          </w:tcPr>
          <w:p w:rsidR="0032124E" w:rsidRPr="00445B44" w:rsidRDefault="0032124E" w:rsidP="00C117D5">
            <w:pPr>
              <w:pStyle w:val="af1"/>
              <w:rPr>
                <w:sz w:val="18"/>
                <w:szCs w:val="18"/>
              </w:rPr>
            </w:pPr>
            <w:r w:rsidRPr="00445B44">
              <w:rPr>
                <w:sz w:val="18"/>
                <w:szCs w:val="18"/>
              </w:rPr>
              <w:t>1.</w:t>
            </w:r>
          </w:p>
        </w:tc>
        <w:tc>
          <w:tcPr>
            <w:tcW w:w="2492" w:type="pct"/>
            <w:vAlign w:val="center"/>
          </w:tcPr>
          <w:p w:rsidR="0032124E" w:rsidRPr="00445B44" w:rsidRDefault="0032124E" w:rsidP="00C117D5">
            <w:pPr>
              <w:pStyle w:val="af1"/>
              <w:rPr>
                <w:sz w:val="18"/>
                <w:szCs w:val="18"/>
              </w:rPr>
            </w:pPr>
            <w:r w:rsidRPr="00445B44">
              <w:rPr>
                <w:sz w:val="18"/>
                <w:szCs w:val="18"/>
              </w:rPr>
              <w:t>Организационно-правовая форма (например, индивидуальный предприниматель) (при наличии)</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16"/>
        </w:trPr>
        <w:tc>
          <w:tcPr>
            <w:tcW w:w="228" w:type="pct"/>
            <w:vAlign w:val="center"/>
          </w:tcPr>
          <w:p w:rsidR="0032124E" w:rsidRPr="00445B44" w:rsidRDefault="0032124E" w:rsidP="00C117D5">
            <w:pPr>
              <w:pStyle w:val="af1"/>
              <w:rPr>
                <w:sz w:val="18"/>
                <w:szCs w:val="18"/>
              </w:rPr>
            </w:pPr>
            <w:r w:rsidRPr="00445B44">
              <w:rPr>
                <w:sz w:val="18"/>
                <w:szCs w:val="18"/>
              </w:rPr>
              <w:t>2.</w:t>
            </w:r>
          </w:p>
        </w:tc>
        <w:tc>
          <w:tcPr>
            <w:tcW w:w="2492" w:type="pct"/>
            <w:vAlign w:val="center"/>
          </w:tcPr>
          <w:p w:rsidR="0032124E" w:rsidRPr="00445B44" w:rsidRDefault="0032124E" w:rsidP="00C117D5">
            <w:pPr>
              <w:pStyle w:val="af1"/>
              <w:rPr>
                <w:sz w:val="18"/>
                <w:szCs w:val="18"/>
              </w:rPr>
            </w:pPr>
            <w:r w:rsidRPr="00445B44">
              <w:rPr>
                <w:sz w:val="18"/>
                <w:szCs w:val="18"/>
              </w:rPr>
              <w:t>Идентификационный номер налогоплательщика (ИНН)</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16"/>
        </w:trPr>
        <w:tc>
          <w:tcPr>
            <w:tcW w:w="228" w:type="pct"/>
            <w:vAlign w:val="center"/>
          </w:tcPr>
          <w:p w:rsidR="0032124E" w:rsidRPr="00445B44" w:rsidRDefault="0032124E" w:rsidP="00C117D5">
            <w:pPr>
              <w:pStyle w:val="af1"/>
              <w:rPr>
                <w:sz w:val="18"/>
                <w:szCs w:val="18"/>
              </w:rPr>
            </w:pPr>
            <w:r w:rsidRPr="00445B44">
              <w:rPr>
                <w:sz w:val="18"/>
                <w:szCs w:val="18"/>
              </w:rPr>
              <w:t>3.</w:t>
            </w:r>
          </w:p>
        </w:tc>
        <w:tc>
          <w:tcPr>
            <w:tcW w:w="2492" w:type="pct"/>
            <w:vAlign w:val="center"/>
          </w:tcPr>
          <w:p w:rsidR="0032124E" w:rsidRPr="00445B44" w:rsidRDefault="0032124E" w:rsidP="00C117D5">
            <w:pPr>
              <w:pStyle w:val="af1"/>
              <w:rPr>
                <w:sz w:val="18"/>
                <w:szCs w:val="18"/>
              </w:rPr>
            </w:pPr>
            <w:r w:rsidRPr="00445B44">
              <w:rPr>
                <w:sz w:val="18"/>
                <w:szCs w:val="18"/>
              </w:rPr>
              <w:t>Фамилия, Имя, Отчество</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23"/>
        </w:trPr>
        <w:tc>
          <w:tcPr>
            <w:tcW w:w="228" w:type="pct"/>
            <w:vAlign w:val="center"/>
          </w:tcPr>
          <w:p w:rsidR="0032124E" w:rsidRPr="00445B44" w:rsidRDefault="0032124E" w:rsidP="00C117D5">
            <w:pPr>
              <w:pStyle w:val="af1"/>
              <w:rPr>
                <w:sz w:val="18"/>
                <w:szCs w:val="18"/>
              </w:rPr>
            </w:pPr>
            <w:r w:rsidRPr="00445B44">
              <w:rPr>
                <w:sz w:val="18"/>
                <w:szCs w:val="18"/>
              </w:rPr>
              <w:t>4.</w:t>
            </w:r>
          </w:p>
        </w:tc>
        <w:tc>
          <w:tcPr>
            <w:tcW w:w="2492" w:type="pct"/>
            <w:vAlign w:val="center"/>
          </w:tcPr>
          <w:p w:rsidR="0032124E" w:rsidRPr="00445B44" w:rsidRDefault="0032124E" w:rsidP="00C117D5">
            <w:pPr>
              <w:pStyle w:val="af1"/>
              <w:rPr>
                <w:sz w:val="18"/>
                <w:szCs w:val="18"/>
              </w:rPr>
            </w:pPr>
            <w:r w:rsidRPr="00445B44">
              <w:rPr>
                <w:sz w:val="18"/>
                <w:szCs w:val="18"/>
              </w:rPr>
              <w:t>Дата рождения</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32"/>
        </w:trPr>
        <w:tc>
          <w:tcPr>
            <w:tcW w:w="228" w:type="pct"/>
            <w:vAlign w:val="center"/>
          </w:tcPr>
          <w:p w:rsidR="0032124E" w:rsidRPr="00445B44" w:rsidRDefault="0032124E" w:rsidP="00C117D5">
            <w:pPr>
              <w:pStyle w:val="af1"/>
              <w:rPr>
                <w:sz w:val="18"/>
                <w:szCs w:val="18"/>
              </w:rPr>
            </w:pPr>
            <w:r w:rsidRPr="00445B44">
              <w:rPr>
                <w:sz w:val="18"/>
                <w:szCs w:val="18"/>
              </w:rPr>
              <w:t>5.</w:t>
            </w:r>
          </w:p>
        </w:tc>
        <w:tc>
          <w:tcPr>
            <w:tcW w:w="2492" w:type="pct"/>
            <w:vAlign w:val="center"/>
          </w:tcPr>
          <w:p w:rsidR="0032124E" w:rsidRPr="00445B44" w:rsidRDefault="0032124E" w:rsidP="00C117D5">
            <w:pPr>
              <w:pStyle w:val="af1"/>
              <w:rPr>
                <w:sz w:val="18"/>
                <w:szCs w:val="18"/>
              </w:rPr>
            </w:pPr>
            <w:r w:rsidRPr="00445B44">
              <w:rPr>
                <w:sz w:val="18"/>
                <w:szCs w:val="18"/>
              </w:rPr>
              <w:t>Гражданство (подданство)</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09"/>
        </w:trPr>
        <w:tc>
          <w:tcPr>
            <w:tcW w:w="228" w:type="pct"/>
            <w:vAlign w:val="center"/>
          </w:tcPr>
          <w:p w:rsidR="0032124E" w:rsidRPr="00445B44" w:rsidRDefault="0032124E" w:rsidP="00C117D5">
            <w:pPr>
              <w:pStyle w:val="af1"/>
              <w:rPr>
                <w:sz w:val="18"/>
                <w:szCs w:val="18"/>
              </w:rPr>
            </w:pPr>
            <w:r w:rsidRPr="00445B44">
              <w:rPr>
                <w:sz w:val="18"/>
                <w:szCs w:val="18"/>
              </w:rPr>
              <w:t>6.</w:t>
            </w:r>
          </w:p>
        </w:tc>
        <w:tc>
          <w:tcPr>
            <w:tcW w:w="2492" w:type="pct"/>
            <w:vAlign w:val="center"/>
          </w:tcPr>
          <w:p w:rsidR="0032124E" w:rsidRPr="00445B44" w:rsidRDefault="0032124E" w:rsidP="00C117D5">
            <w:pPr>
              <w:pStyle w:val="af1"/>
              <w:rPr>
                <w:sz w:val="18"/>
                <w:szCs w:val="18"/>
              </w:rPr>
            </w:pPr>
            <w:r w:rsidRPr="00445B44">
              <w:rPr>
                <w:sz w:val="18"/>
                <w:szCs w:val="18"/>
              </w:rPr>
              <w:t>Адрес места жительства (регистрации)</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09"/>
        </w:trPr>
        <w:tc>
          <w:tcPr>
            <w:tcW w:w="228" w:type="pct"/>
            <w:vAlign w:val="center"/>
          </w:tcPr>
          <w:p w:rsidR="0032124E" w:rsidRPr="00445B44" w:rsidRDefault="0032124E" w:rsidP="00C117D5">
            <w:pPr>
              <w:pStyle w:val="af1"/>
              <w:rPr>
                <w:sz w:val="18"/>
                <w:szCs w:val="18"/>
              </w:rPr>
            </w:pPr>
            <w:r w:rsidRPr="00445B44">
              <w:rPr>
                <w:sz w:val="18"/>
                <w:szCs w:val="18"/>
              </w:rPr>
              <w:t>7.</w:t>
            </w:r>
          </w:p>
        </w:tc>
        <w:tc>
          <w:tcPr>
            <w:tcW w:w="2492" w:type="pct"/>
            <w:vAlign w:val="center"/>
          </w:tcPr>
          <w:p w:rsidR="0032124E" w:rsidRPr="00445B44" w:rsidRDefault="0032124E" w:rsidP="00C117D5">
            <w:pPr>
              <w:pStyle w:val="af1"/>
              <w:rPr>
                <w:sz w:val="18"/>
                <w:szCs w:val="18"/>
              </w:rPr>
            </w:pPr>
            <w:r w:rsidRPr="00445B44">
              <w:rPr>
                <w:sz w:val="18"/>
                <w:szCs w:val="18"/>
              </w:rPr>
              <w:t>Телефон/Факс</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15"/>
        </w:trPr>
        <w:tc>
          <w:tcPr>
            <w:tcW w:w="228" w:type="pct"/>
            <w:vAlign w:val="center"/>
          </w:tcPr>
          <w:p w:rsidR="0032124E" w:rsidRPr="00445B44" w:rsidRDefault="0032124E" w:rsidP="00C117D5">
            <w:pPr>
              <w:pStyle w:val="af1"/>
              <w:rPr>
                <w:sz w:val="18"/>
                <w:szCs w:val="18"/>
              </w:rPr>
            </w:pPr>
            <w:r w:rsidRPr="00445B44">
              <w:rPr>
                <w:sz w:val="18"/>
                <w:szCs w:val="18"/>
              </w:rPr>
              <w:t>8.</w:t>
            </w:r>
          </w:p>
        </w:tc>
        <w:tc>
          <w:tcPr>
            <w:tcW w:w="2492" w:type="pct"/>
            <w:vAlign w:val="center"/>
          </w:tcPr>
          <w:p w:rsidR="0032124E" w:rsidRPr="00445B44" w:rsidRDefault="0032124E" w:rsidP="00C117D5">
            <w:pPr>
              <w:pStyle w:val="af1"/>
              <w:rPr>
                <w:sz w:val="18"/>
                <w:szCs w:val="18"/>
              </w:rPr>
            </w:pPr>
            <w:r w:rsidRPr="00445B44">
              <w:rPr>
                <w:sz w:val="18"/>
                <w:szCs w:val="18"/>
              </w:rPr>
              <w:t>Адрес электронной почты и, если имеется, официального сайта в Интернет</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353"/>
        </w:trPr>
        <w:tc>
          <w:tcPr>
            <w:tcW w:w="228" w:type="pct"/>
            <w:vAlign w:val="center"/>
          </w:tcPr>
          <w:p w:rsidR="0032124E" w:rsidRPr="00445B44" w:rsidRDefault="0032124E" w:rsidP="00C117D5">
            <w:pPr>
              <w:pStyle w:val="af1"/>
              <w:rPr>
                <w:sz w:val="18"/>
                <w:szCs w:val="18"/>
              </w:rPr>
            </w:pPr>
            <w:r w:rsidRPr="00445B44">
              <w:rPr>
                <w:sz w:val="18"/>
                <w:szCs w:val="18"/>
              </w:rPr>
              <w:t>9.</w:t>
            </w:r>
          </w:p>
        </w:tc>
        <w:tc>
          <w:tcPr>
            <w:tcW w:w="2492" w:type="pct"/>
            <w:vAlign w:val="center"/>
          </w:tcPr>
          <w:p w:rsidR="0032124E" w:rsidRPr="00445B44" w:rsidRDefault="0032124E" w:rsidP="00C117D5">
            <w:pPr>
              <w:pStyle w:val="af1"/>
              <w:rPr>
                <w:sz w:val="18"/>
                <w:szCs w:val="18"/>
              </w:rPr>
            </w:pPr>
            <w:r w:rsidRPr="00445B44">
              <w:rPr>
                <w:sz w:val="18"/>
                <w:szCs w:val="18"/>
              </w:rPr>
              <w:t>ФИО, должность, телефон, адрес электронной почты контактного лица, ответственного за работу с ООО «КАМАЗ-Энерго» (при наличии)</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23"/>
        </w:trPr>
        <w:tc>
          <w:tcPr>
            <w:tcW w:w="228" w:type="pct"/>
            <w:vAlign w:val="center"/>
          </w:tcPr>
          <w:p w:rsidR="0032124E" w:rsidRPr="00445B44" w:rsidRDefault="0032124E" w:rsidP="00C117D5">
            <w:pPr>
              <w:pStyle w:val="af1"/>
              <w:rPr>
                <w:sz w:val="18"/>
                <w:szCs w:val="18"/>
              </w:rPr>
            </w:pPr>
            <w:r w:rsidRPr="00445B44">
              <w:rPr>
                <w:sz w:val="18"/>
                <w:szCs w:val="18"/>
              </w:rPr>
              <w:t>10.</w:t>
            </w:r>
          </w:p>
        </w:tc>
        <w:tc>
          <w:tcPr>
            <w:tcW w:w="2492" w:type="pct"/>
            <w:vAlign w:val="center"/>
          </w:tcPr>
          <w:p w:rsidR="0032124E" w:rsidRPr="00445B44" w:rsidRDefault="0032124E" w:rsidP="00C117D5">
            <w:pPr>
              <w:pStyle w:val="af1"/>
              <w:rPr>
                <w:sz w:val="18"/>
                <w:szCs w:val="18"/>
              </w:rPr>
            </w:pPr>
            <w:r w:rsidRPr="00445B44">
              <w:rPr>
                <w:sz w:val="18"/>
                <w:szCs w:val="18"/>
              </w:rPr>
              <w:t>Сведения о регистрации в качестве индивидуального предпринимателя (если применимо):</w:t>
            </w:r>
          </w:p>
          <w:p w:rsidR="0032124E" w:rsidRPr="00445B44" w:rsidRDefault="0032124E" w:rsidP="00C117D5">
            <w:pPr>
              <w:pStyle w:val="af1"/>
              <w:rPr>
                <w:sz w:val="18"/>
                <w:szCs w:val="18"/>
              </w:rPr>
            </w:pPr>
            <w:r w:rsidRPr="00445B44">
              <w:rPr>
                <w:sz w:val="18"/>
                <w:szCs w:val="18"/>
              </w:rPr>
              <w:t>Дата регистрации;</w:t>
            </w:r>
          </w:p>
          <w:p w:rsidR="0032124E" w:rsidRPr="00445B44" w:rsidRDefault="0032124E" w:rsidP="00C117D5">
            <w:pPr>
              <w:pStyle w:val="af1"/>
              <w:rPr>
                <w:sz w:val="18"/>
                <w:szCs w:val="18"/>
              </w:rPr>
            </w:pPr>
            <w:r w:rsidRPr="00445B44">
              <w:rPr>
                <w:sz w:val="18"/>
                <w:szCs w:val="18"/>
              </w:rPr>
              <w:t>Государственный регистрационный номер;</w:t>
            </w:r>
          </w:p>
          <w:p w:rsidR="0032124E" w:rsidRPr="00445B44" w:rsidRDefault="0032124E" w:rsidP="00C117D5">
            <w:pPr>
              <w:pStyle w:val="af1"/>
              <w:rPr>
                <w:sz w:val="18"/>
                <w:szCs w:val="18"/>
              </w:rPr>
            </w:pPr>
            <w:r w:rsidRPr="00445B44">
              <w:rPr>
                <w:sz w:val="18"/>
                <w:szCs w:val="18"/>
              </w:rPr>
              <w:t>Наименование регистрирующего органа;</w:t>
            </w:r>
          </w:p>
          <w:p w:rsidR="0032124E" w:rsidRPr="00445B44" w:rsidRDefault="0032124E" w:rsidP="00C117D5">
            <w:pPr>
              <w:pStyle w:val="af1"/>
              <w:rPr>
                <w:sz w:val="18"/>
                <w:szCs w:val="18"/>
              </w:rPr>
            </w:pPr>
            <w:r w:rsidRPr="00445B44">
              <w:rPr>
                <w:sz w:val="18"/>
                <w:szCs w:val="18"/>
              </w:rPr>
              <w:t>Место регистрации.</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243"/>
        </w:trPr>
        <w:tc>
          <w:tcPr>
            <w:tcW w:w="228" w:type="pct"/>
            <w:vAlign w:val="center"/>
          </w:tcPr>
          <w:p w:rsidR="0032124E" w:rsidRPr="00445B44" w:rsidRDefault="0032124E" w:rsidP="00C117D5">
            <w:pPr>
              <w:pStyle w:val="af1"/>
              <w:rPr>
                <w:sz w:val="18"/>
                <w:szCs w:val="18"/>
              </w:rPr>
            </w:pPr>
            <w:r w:rsidRPr="00445B44">
              <w:rPr>
                <w:sz w:val="18"/>
                <w:szCs w:val="18"/>
              </w:rPr>
              <w:t>11.</w:t>
            </w:r>
          </w:p>
        </w:tc>
        <w:tc>
          <w:tcPr>
            <w:tcW w:w="2492" w:type="pct"/>
            <w:vAlign w:val="center"/>
          </w:tcPr>
          <w:p w:rsidR="0032124E" w:rsidRPr="00445B44" w:rsidRDefault="0032124E" w:rsidP="00C117D5">
            <w:pPr>
              <w:pStyle w:val="af1"/>
              <w:rPr>
                <w:sz w:val="18"/>
                <w:szCs w:val="18"/>
              </w:rPr>
            </w:pPr>
            <w:r w:rsidRPr="00445B44">
              <w:rPr>
                <w:sz w:val="18"/>
                <w:szCs w:val="18"/>
              </w:rPr>
              <w:t>ФИО и ИНН главного бухгалтера (при наличии)</w:t>
            </w:r>
          </w:p>
        </w:tc>
        <w:tc>
          <w:tcPr>
            <w:tcW w:w="2280"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12.</w:t>
            </w:r>
          </w:p>
        </w:tc>
        <w:tc>
          <w:tcPr>
            <w:tcW w:w="2492" w:type="pct"/>
            <w:vAlign w:val="center"/>
          </w:tcPr>
          <w:p w:rsidR="0032124E" w:rsidRPr="00445B44" w:rsidRDefault="0032124E" w:rsidP="00C117D5">
            <w:pPr>
              <w:pStyle w:val="af1"/>
              <w:rPr>
                <w:sz w:val="18"/>
                <w:szCs w:val="18"/>
              </w:rPr>
            </w:pPr>
            <w:r w:rsidRPr="00445B44">
              <w:rPr>
                <w:sz w:val="18"/>
                <w:szCs w:val="18"/>
              </w:rPr>
              <w:t>Являетесь ли Вы лицом, связанным с государством, как это определено в договоре.</w:t>
            </w:r>
          </w:p>
          <w:p w:rsidR="0032124E" w:rsidRPr="00445B44" w:rsidRDefault="0032124E" w:rsidP="00C117D5">
            <w:pPr>
              <w:pStyle w:val="af1"/>
              <w:rPr>
                <w:sz w:val="18"/>
                <w:szCs w:val="18"/>
              </w:rPr>
            </w:pPr>
            <w:r w:rsidRPr="00445B44">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280"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13.</w:t>
            </w:r>
          </w:p>
        </w:tc>
        <w:tc>
          <w:tcPr>
            <w:tcW w:w="2492" w:type="pct"/>
            <w:vAlign w:val="center"/>
          </w:tcPr>
          <w:p w:rsidR="0032124E" w:rsidRPr="00445B44" w:rsidRDefault="0032124E" w:rsidP="00C117D5">
            <w:pPr>
              <w:pStyle w:val="af1"/>
              <w:rPr>
                <w:sz w:val="18"/>
                <w:szCs w:val="18"/>
              </w:rPr>
            </w:pPr>
            <w:r w:rsidRPr="00445B44">
              <w:rPr>
                <w:sz w:val="18"/>
                <w:szCs w:val="18"/>
              </w:rPr>
              <w:t>Имеете ли Вы необходимые ресурсы, собственные или арендованные, для выполнения обязательств по договору с ООО «КАМАЗ-Энерго»?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280"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14.</w:t>
            </w:r>
          </w:p>
        </w:tc>
        <w:tc>
          <w:tcPr>
            <w:tcW w:w="2492" w:type="pct"/>
            <w:vAlign w:val="center"/>
          </w:tcPr>
          <w:p w:rsidR="0032124E" w:rsidRPr="00445B44" w:rsidRDefault="0032124E" w:rsidP="00C117D5">
            <w:pPr>
              <w:pStyle w:val="af1"/>
              <w:rPr>
                <w:sz w:val="18"/>
                <w:szCs w:val="18"/>
              </w:rPr>
            </w:pPr>
            <w:r w:rsidRPr="00445B44">
              <w:rPr>
                <w:sz w:val="18"/>
                <w:szCs w:val="18"/>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280"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15.</w:t>
            </w:r>
          </w:p>
        </w:tc>
        <w:tc>
          <w:tcPr>
            <w:tcW w:w="2492" w:type="pct"/>
            <w:vAlign w:val="center"/>
          </w:tcPr>
          <w:p w:rsidR="0032124E" w:rsidRPr="00445B44" w:rsidRDefault="0032124E" w:rsidP="00C117D5">
            <w:pPr>
              <w:pStyle w:val="af1"/>
              <w:rPr>
                <w:sz w:val="18"/>
                <w:szCs w:val="18"/>
              </w:rPr>
            </w:pPr>
            <w:r w:rsidRPr="00445B44">
              <w:rPr>
                <w:sz w:val="18"/>
                <w:szCs w:val="18"/>
              </w:rPr>
              <w:t xml:space="preserve">Планируете ли Вы привлекать субподрядчиков для выполнения обязательств по договору или перепродавать продукцию ООО «КАМАЗ-Энерго» посредникам и/или конечным потребителям или перепродавать чью-либо продукцию ООО «КАМАЗ-Энерго »? </w:t>
            </w:r>
          </w:p>
        </w:tc>
        <w:tc>
          <w:tcPr>
            <w:tcW w:w="2280"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16.</w:t>
            </w:r>
          </w:p>
        </w:tc>
        <w:tc>
          <w:tcPr>
            <w:tcW w:w="2492" w:type="pct"/>
            <w:vAlign w:val="center"/>
          </w:tcPr>
          <w:p w:rsidR="0032124E" w:rsidRPr="00445B44" w:rsidRDefault="0032124E" w:rsidP="00C117D5">
            <w:pPr>
              <w:pStyle w:val="af1"/>
              <w:rPr>
                <w:i/>
                <w:sz w:val="18"/>
                <w:szCs w:val="18"/>
              </w:rPr>
            </w:pPr>
            <w:r w:rsidRPr="00445B44">
              <w:rPr>
                <w:i/>
                <w:sz w:val="18"/>
                <w:szCs w:val="18"/>
              </w:rPr>
              <w:t>В случае утвердительного ответа на предыдущий вопрос</w:t>
            </w:r>
          </w:p>
          <w:p w:rsidR="0032124E" w:rsidRPr="00445B44" w:rsidRDefault="0032124E" w:rsidP="00C117D5">
            <w:pPr>
              <w:pStyle w:val="af1"/>
              <w:rPr>
                <w:sz w:val="18"/>
                <w:szCs w:val="18"/>
              </w:rPr>
            </w:pPr>
            <w:r w:rsidRPr="00445B44">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32124E" w:rsidRPr="00445B44" w:rsidRDefault="0032124E" w:rsidP="00C117D5">
            <w:pPr>
              <w:pStyle w:val="af1"/>
              <w:rPr>
                <w:sz w:val="18"/>
                <w:szCs w:val="18"/>
              </w:rPr>
            </w:pPr>
            <w:r w:rsidRPr="00445B44">
              <w:rPr>
                <w:sz w:val="18"/>
                <w:szCs w:val="18"/>
              </w:rPr>
              <w:t>Предоставьте, пожалуйста, краткие пояснения необходимости привлекать субподрядчиков и посредников.</w:t>
            </w:r>
          </w:p>
          <w:p w:rsidR="0032124E" w:rsidRPr="00445B44" w:rsidRDefault="0032124E" w:rsidP="00C117D5">
            <w:pPr>
              <w:pStyle w:val="af1"/>
              <w:rPr>
                <w:i/>
                <w:sz w:val="18"/>
                <w:szCs w:val="18"/>
              </w:rPr>
            </w:pP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407"/>
        </w:trPr>
        <w:tc>
          <w:tcPr>
            <w:tcW w:w="228" w:type="pct"/>
            <w:vAlign w:val="center"/>
          </w:tcPr>
          <w:p w:rsidR="0032124E" w:rsidRPr="00445B44" w:rsidRDefault="0032124E" w:rsidP="00C117D5">
            <w:pPr>
              <w:pStyle w:val="af1"/>
              <w:rPr>
                <w:sz w:val="18"/>
                <w:szCs w:val="18"/>
              </w:rPr>
            </w:pPr>
            <w:r w:rsidRPr="00445B44">
              <w:rPr>
                <w:sz w:val="18"/>
                <w:szCs w:val="18"/>
              </w:rPr>
              <w:lastRenderedPageBreak/>
              <w:t>17.</w:t>
            </w:r>
          </w:p>
        </w:tc>
        <w:tc>
          <w:tcPr>
            <w:tcW w:w="2492" w:type="pct"/>
            <w:vAlign w:val="center"/>
          </w:tcPr>
          <w:p w:rsidR="0032124E" w:rsidRPr="00445B44" w:rsidRDefault="0032124E" w:rsidP="00C117D5">
            <w:pPr>
              <w:pStyle w:val="af1"/>
              <w:rPr>
                <w:sz w:val="18"/>
                <w:szCs w:val="18"/>
              </w:rPr>
            </w:pPr>
            <w:proofErr w:type="gramStart"/>
            <w:r w:rsidRPr="00445B44">
              <w:rPr>
                <w:sz w:val="18"/>
                <w:szCs w:val="18"/>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280" w:type="pct"/>
            <w:vAlign w:val="center"/>
          </w:tcPr>
          <w:p w:rsidR="0032124E" w:rsidRPr="00445B44" w:rsidRDefault="0032124E" w:rsidP="00C117D5">
            <w:pPr>
              <w:pStyle w:val="af1"/>
              <w:rPr>
                <w:sz w:val="18"/>
                <w:szCs w:val="18"/>
              </w:rPr>
            </w:pPr>
          </w:p>
        </w:tc>
      </w:tr>
      <w:tr w:rsidR="0032124E" w:rsidRPr="00445B44" w:rsidTr="00C117D5">
        <w:trPr>
          <w:trHeight w:val="387"/>
        </w:trPr>
        <w:tc>
          <w:tcPr>
            <w:tcW w:w="228" w:type="pct"/>
            <w:vAlign w:val="center"/>
          </w:tcPr>
          <w:p w:rsidR="0032124E" w:rsidRPr="00445B44" w:rsidRDefault="0032124E" w:rsidP="00C117D5">
            <w:pPr>
              <w:pStyle w:val="af1"/>
              <w:rPr>
                <w:sz w:val="18"/>
                <w:szCs w:val="18"/>
              </w:rPr>
            </w:pPr>
            <w:r w:rsidRPr="00445B44">
              <w:rPr>
                <w:sz w:val="18"/>
                <w:szCs w:val="18"/>
              </w:rPr>
              <w:t>18.</w:t>
            </w:r>
          </w:p>
        </w:tc>
        <w:tc>
          <w:tcPr>
            <w:tcW w:w="2492" w:type="pct"/>
            <w:vAlign w:val="center"/>
          </w:tcPr>
          <w:p w:rsidR="0032124E" w:rsidRPr="00445B44" w:rsidRDefault="0032124E" w:rsidP="00C117D5">
            <w:pPr>
              <w:pStyle w:val="af1"/>
              <w:rPr>
                <w:sz w:val="18"/>
                <w:szCs w:val="18"/>
              </w:rPr>
            </w:pPr>
            <w:r w:rsidRPr="00445B44">
              <w:rPr>
                <w:sz w:val="18"/>
                <w:szCs w:val="18"/>
              </w:rPr>
              <w:t>Действующие организации (не более трех) и банки (не более двух), которые могут дать рекомендации о компании, с указанием</w:t>
            </w:r>
          </w:p>
          <w:p w:rsidR="0032124E" w:rsidRPr="00445B44" w:rsidRDefault="0032124E" w:rsidP="00C117D5">
            <w:pPr>
              <w:pStyle w:val="af1"/>
              <w:rPr>
                <w:sz w:val="18"/>
                <w:szCs w:val="18"/>
              </w:rPr>
            </w:pPr>
            <w:r w:rsidRPr="00445B44">
              <w:rPr>
                <w:sz w:val="18"/>
                <w:szCs w:val="18"/>
              </w:rPr>
              <w:t>ФИО и должности контактного лица;</w:t>
            </w:r>
          </w:p>
          <w:p w:rsidR="0032124E" w:rsidRPr="00445B44" w:rsidRDefault="0032124E" w:rsidP="00C117D5">
            <w:pPr>
              <w:pStyle w:val="af1"/>
              <w:rPr>
                <w:sz w:val="18"/>
                <w:szCs w:val="18"/>
              </w:rPr>
            </w:pPr>
            <w:r w:rsidRPr="00445B44">
              <w:rPr>
                <w:sz w:val="18"/>
                <w:szCs w:val="18"/>
              </w:rPr>
              <w:t>Полного наименования организации;</w:t>
            </w:r>
          </w:p>
          <w:p w:rsidR="0032124E" w:rsidRPr="00445B44" w:rsidRDefault="0032124E" w:rsidP="00C117D5">
            <w:pPr>
              <w:pStyle w:val="af1"/>
              <w:rPr>
                <w:sz w:val="18"/>
                <w:szCs w:val="18"/>
              </w:rPr>
            </w:pPr>
            <w:r w:rsidRPr="00445B44">
              <w:rPr>
                <w:sz w:val="18"/>
                <w:szCs w:val="18"/>
              </w:rPr>
              <w:t>Вида взаимоотношений (например, поставщик, клиент, консультант и т.п.);</w:t>
            </w:r>
          </w:p>
          <w:p w:rsidR="0032124E" w:rsidRPr="00445B44" w:rsidRDefault="0032124E" w:rsidP="00C117D5">
            <w:pPr>
              <w:pStyle w:val="af1"/>
              <w:rPr>
                <w:sz w:val="18"/>
                <w:szCs w:val="18"/>
              </w:rPr>
            </w:pPr>
            <w:r w:rsidRPr="00445B44">
              <w:rPr>
                <w:sz w:val="18"/>
                <w:szCs w:val="18"/>
              </w:rPr>
              <w:t>Адреса/Факса/Телефона (при наличии)</w:t>
            </w:r>
          </w:p>
        </w:tc>
        <w:tc>
          <w:tcPr>
            <w:tcW w:w="2280" w:type="pct"/>
            <w:vAlign w:val="center"/>
          </w:tcPr>
          <w:p w:rsidR="0032124E" w:rsidRPr="00445B44" w:rsidRDefault="0032124E" w:rsidP="00C117D5">
            <w:pPr>
              <w:pStyle w:val="af1"/>
              <w:rPr>
                <w:sz w:val="18"/>
                <w:szCs w:val="18"/>
              </w:rPr>
            </w:pPr>
          </w:p>
        </w:tc>
      </w:tr>
      <w:tr w:rsidR="0032124E" w:rsidRPr="00445B44" w:rsidTr="00C117D5">
        <w:trPr>
          <w:trHeight w:val="387"/>
        </w:trPr>
        <w:tc>
          <w:tcPr>
            <w:tcW w:w="228" w:type="pct"/>
            <w:vAlign w:val="center"/>
          </w:tcPr>
          <w:p w:rsidR="0032124E" w:rsidRPr="00445B44" w:rsidRDefault="0032124E" w:rsidP="00C117D5">
            <w:pPr>
              <w:pStyle w:val="af1"/>
              <w:rPr>
                <w:sz w:val="18"/>
                <w:szCs w:val="18"/>
              </w:rPr>
            </w:pPr>
            <w:r w:rsidRPr="00445B44">
              <w:rPr>
                <w:sz w:val="18"/>
                <w:szCs w:val="18"/>
              </w:rPr>
              <w:t>19.</w:t>
            </w:r>
          </w:p>
        </w:tc>
        <w:tc>
          <w:tcPr>
            <w:tcW w:w="2492" w:type="pct"/>
            <w:vAlign w:val="center"/>
          </w:tcPr>
          <w:p w:rsidR="0032124E" w:rsidRPr="00445B44" w:rsidRDefault="0032124E" w:rsidP="00C117D5">
            <w:pPr>
              <w:pStyle w:val="af1"/>
              <w:rPr>
                <w:sz w:val="18"/>
                <w:szCs w:val="18"/>
              </w:rPr>
            </w:pPr>
            <w:r w:rsidRPr="00445B44">
              <w:rPr>
                <w:sz w:val="18"/>
                <w:szCs w:val="18"/>
              </w:rPr>
              <w:t>Доля сделок с ООО «КАМАЗ-Энерго»  (с учетом планируемого договора)</w:t>
            </w:r>
          </w:p>
        </w:tc>
        <w:tc>
          <w:tcPr>
            <w:tcW w:w="2280" w:type="pct"/>
            <w:vAlign w:val="center"/>
          </w:tcPr>
          <w:p w:rsidR="0032124E" w:rsidRPr="00445B44" w:rsidRDefault="0032124E" w:rsidP="00C117D5">
            <w:pPr>
              <w:pStyle w:val="af1"/>
              <w:rPr>
                <w:sz w:val="18"/>
                <w:szCs w:val="18"/>
              </w:rPr>
            </w:pPr>
          </w:p>
        </w:tc>
      </w:tr>
    </w:tbl>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Я, нижеподписавшийся, уполномоченный отвечать на вопросы настоящей Анкеты, настоящим подтверждаю следующее:</w:t>
      </w:r>
    </w:p>
    <w:p w:rsidR="0032124E" w:rsidRPr="00445B44" w:rsidRDefault="0032124E" w:rsidP="0032124E">
      <w:pPr>
        <w:pStyle w:val="af1"/>
        <w:rPr>
          <w:sz w:val="18"/>
          <w:szCs w:val="18"/>
        </w:rPr>
      </w:pPr>
      <w:r w:rsidRPr="00445B44">
        <w:rPr>
          <w:sz w:val="18"/>
          <w:szCs w:val="18"/>
        </w:rPr>
        <w:t>1. Вся информация, изложенная в ответах в настоящей Анкете, является достоверной и полной;</w:t>
      </w:r>
    </w:p>
    <w:p w:rsidR="0032124E" w:rsidRPr="00445B44" w:rsidRDefault="0032124E" w:rsidP="0032124E">
      <w:pPr>
        <w:pStyle w:val="af1"/>
        <w:rPr>
          <w:sz w:val="18"/>
          <w:szCs w:val="18"/>
        </w:rPr>
      </w:pPr>
      <w:r w:rsidRPr="00445B44">
        <w:rPr>
          <w:sz w:val="18"/>
          <w:szCs w:val="18"/>
        </w:rPr>
        <w:t>2. Согласие физических лиц на обработку в ООО «КАМАЗ-Энерго» их персональных данных, приведенных в настоящей анкете, получено;</w:t>
      </w:r>
    </w:p>
    <w:p w:rsidR="0032124E" w:rsidRPr="00445B44" w:rsidRDefault="0032124E" w:rsidP="0032124E">
      <w:pPr>
        <w:pStyle w:val="af1"/>
        <w:rPr>
          <w:sz w:val="18"/>
          <w:szCs w:val="18"/>
        </w:rPr>
      </w:pPr>
      <w:r w:rsidRPr="00445B44">
        <w:rPr>
          <w:sz w:val="18"/>
          <w:szCs w:val="18"/>
        </w:rPr>
        <w:t>3. Мне известно, чт</w:t>
      </w:r>
      <w:proofErr w:type="gramStart"/>
      <w:r w:rsidRPr="00445B44">
        <w:rPr>
          <w:sz w:val="18"/>
          <w:szCs w:val="18"/>
        </w:rPr>
        <w:t>о ООО</w:t>
      </w:r>
      <w:proofErr w:type="gramEnd"/>
      <w:r w:rsidRPr="00445B44">
        <w:rPr>
          <w:sz w:val="18"/>
          <w:szCs w:val="18"/>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32124E" w:rsidRPr="00445B44" w:rsidRDefault="0032124E" w:rsidP="0032124E">
      <w:pPr>
        <w:pStyle w:val="af1"/>
        <w:rPr>
          <w:sz w:val="18"/>
          <w:szCs w:val="18"/>
        </w:rPr>
      </w:pP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ФИО           __________________________________________</w:t>
      </w:r>
    </w:p>
    <w:p w:rsidR="0032124E" w:rsidRPr="00445B44" w:rsidRDefault="0032124E" w:rsidP="0032124E">
      <w:pPr>
        <w:pStyle w:val="af1"/>
        <w:rPr>
          <w:sz w:val="18"/>
          <w:szCs w:val="18"/>
        </w:rPr>
      </w:pPr>
      <w:r w:rsidRPr="00445B44">
        <w:rPr>
          <w:sz w:val="18"/>
          <w:szCs w:val="18"/>
        </w:rPr>
        <w:t>должность ___________________________________________</w:t>
      </w:r>
    </w:p>
    <w:p w:rsidR="0032124E" w:rsidRPr="00445B44" w:rsidRDefault="0032124E" w:rsidP="0032124E">
      <w:pPr>
        <w:pStyle w:val="af1"/>
        <w:rPr>
          <w:sz w:val="18"/>
          <w:szCs w:val="18"/>
        </w:rPr>
      </w:pPr>
      <w:r w:rsidRPr="00445B44">
        <w:rPr>
          <w:sz w:val="18"/>
          <w:szCs w:val="18"/>
        </w:rPr>
        <w:t>Дата           ___________________________________________</w:t>
      </w:r>
    </w:p>
    <w:p w:rsidR="0032124E" w:rsidRPr="00445B44" w:rsidRDefault="0032124E" w:rsidP="0032124E">
      <w:pPr>
        <w:pStyle w:val="af1"/>
        <w:rPr>
          <w:sz w:val="18"/>
          <w:szCs w:val="18"/>
        </w:rPr>
      </w:pPr>
      <w:r w:rsidRPr="00445B44">
        <w:rPr>
          <w:sz w:val="18"/>
          <w:szCs w:val="18"/>
        </w:rPr>
        <w:t>Подпись, печать_______________________________________</w:t>
      </w:r>
    </w:p>
    <w:p w:rsidR="0032124E" w:rsidRPr="00445B44" w:rsidRDefault="0032124E" w:rsidP="0032124E">
      <w:pPr>
        <w:pStyle w:val="af1"/>
        <w:jc w:val="center"/>
        <w:rPr>
          <w:b/>
          <w:sz w:val="18"/>
          <w:szCs w:val="18"/>
        </w:rPr>
      </w:pPr>
      <w:r w:rsidRPr="00445B44">
        <w:rPr>
          <w:sz w:val="18"/>
          <w:szCs w:val="18"/>
        </w:rPr>
        <w:br w:type="page"/>
      </w:r>
      <w:bookmarkStart w:id="15" w:name="_Toc330557851"/>
      <w:r w:rsidRPr="00445B44">
        <w:rPr>
          <w:b/>
          <w:sz w:val="18"/>
          <w:szCs w:val="18"/>
        </w:rPr>
        <w:lastRenderedPageBreak/>
        <w:t>Краткая анкета контрагента</w:t>
      </w:r>
    </w:p>
    <w:p w:rsidR="0032124E" w:rsidRPr="00445B44" w:rsidRDefault="0032124E" w:rsidP="0032124E">
      <w:pPr>
        <w:pStyle w:val="af1"/>
        <w:jc w:val="center"/>
        <w:rPr>
          <w:b/>
          <w:sz w:val="18"/>
          <w:szCs w:val="18"/>
        </w:rPr>
      </w:pPr>
      <w:r w:rsidRPr="00445B44">
        <w:rPr>
          <w:b/>
          <w:sz w:val="18"/>
          <w:szCs w:val="18"/>
        </w:rPr>
        <w:t>Анкета для контрагентов, связь которых с государством следует из их правового статуса или организационно-правовой формы</w:t>
      </w:r>
      <w:bookmarkEnd w:id="15"/>
    </w:p>
    <w:p w:rsidR="0032124E" w:rsidRPr="00445B44" w:rsidRDefault="0032124E" w:rsidP="0032124E">
      <w:pPr>
        <w:pStyle w:val="af1"/>
        <w:rPr>
          <w:rFonts w:eastAsia="SimSun"/>
          <w:b/>
          <w:sz w:val="18"/>
          <w:szCs w:val="18"/>
        </w:rPr>
      </w:pPr>
      <w:r w:rsidRPr="00445B44">
        <w:rPr>
          <w:rFonts w:eastAsia="SimSun"/>
          <w:b/>
          <w:sz w:val="18"/>
          <w:szCs w:val="18"/>
        </w:rPr>
        <w:t>В целях обеспечения основополагающих принципов и требований противодействия коррупц</w:t>
      </w:r>
      <w:proofErr w:type="gramStart"/>
      <w:r w:rsidRPr="00445B44">
        <w:rPr>
          <w:rFonts w:eastAsia="SimSun"/>
          <w:b/>
          <w:sz w:val="18"/>
          <w:szCs w:val="18"/>
        </w:rPr>
        <w:t>ии ООО</w:t>
      </w:r>
      <w:proofErr w:type="gramEnd"/>
      <w:r w:rsidRPr="00445B44">
        <w:rPr>
          <w:rFonts w:eastAsia="SimSun"/>
          <w:b/>
          <w:sz w:val="18"/>
          <w:szCs w:val="18"/>
        </w:rPr>
        <w:t xml:space="preserve">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32124E" w:rsidRPr="00445B44" w:rsidRDefault="0032124E" w:rsidP="0032124E">
      <w:pPr>
        <w:pStyle w:val="af1"/>
        <w:rPr>
          <w:sz w:val="18"/>
          <w:szCs w:val="18"/>
        </w:rPr>
      </w:pPr>
      <w:r w:rsidRPr="00445B44">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32124E" w:rsidRPr="00445B44" w:rsidRDefault="0032124E" w:rsidP="0032124E">
      <w:pPr>
        <w:pStyle w:val="af1"/>
        <w:rPr>
          <w:sz w:val="18"/>
          <w:szCs w:val="18"/>
        </w:rPr>
      </w:pPr>
      <w:r w:rsidRPr="00445B44">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32124E" w:rsidRPr="00445B44" w:rsidRDefault="0032124E" w:rsidP="0032124E">
      <w:pPr>
        <w:pStyle w:val="af1"/>
        <w:rPr>
          <w:sz w:val="18"/>
          <w:szCs w:val="18"/>
        </w:rPr>
      </w:pPr>
      <w:r w:rsidRPr="00445B44">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4862"/>
        <w:gridCol w:w="5221"/>
      </w:tblGrid>
      <w:tr w:rsidR="0032124E" w:rsidRPr="00445B44" w:rsidTr="00C117D5">
        <w:trPr>
          <w:trHeight w:val="419"/>
        </w:trPr>
        <w:tc>
          <w:tcPr>
            <w:tcW w:w="228" w:type="pct"/>
            <w:vAlign w:val="center"/>
          </w:tcPr>
          <w:p w:rsidR="0032124E" w:rsidRPr="00445B44" w:rsidRDefault="0032124E" w:rsidP="00C117D5">
            <w:pPr>
              <w:pStyle w:val="af1"/>
              <w:rPr>
                <w:sz w:val="18"/>
                <w:szCs w:val="18"/>
              </w:rPr>
            </w:pPr>
            <w:r w:rsidRPr="00445B44">
              <w:rPr>
                <w:sz w:val="18"/>
                <w:szCs w:val="18"/>
              </w:rPr>
              <w:t>1.</w:t>
            </w:r>
          </w:p>
        </w:tc>
        <w:tc>
          <w:tcPr>
            <w:tcW w:w="2301" w:type="pct"/>
            <w:vAlign w:val="center"/>
          </w:tcPr>
          <w:p w:rsidR="0032124E" w:rsidRPr="00445B44" w:rsidRDefault="0032124E" w:rsidP="00C117D5">
            <w:pPr>
              <w:pStyle w:val="af1"/>
              <w:rPr>
                <w:sz w:val="18"/>
                <w:szCs w:val="18"/>
              </w:rPr>
            </w:pPr>
            <w:r w:rsidRPr="00445B44">
              <w:rPr>
                <w:sz w:val="18"/>
                <w:szCs w:val="18"/>
              </w:rPr>
              <w:t xml:space="preserve">Полное наименование лица </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16"/>
        </w:trPr>
        <w:tc>
          <w:tcPr>
            <w:tcW w:w="228" w:type="pct"/>
            <w:vAlign w:val="center"/>
          </w:tcPr>
          <w:p w:rsidR="0032124E" w:rsidRPr="00445B44" w:rsidRDefault="0032124E" w:rsidP="00C117D5">
            <w:pPr>
              <w:pStyle w:val="af1"/>
              <w:rPr>
                <w:sz w:val="18"/>
                <w:szCs w:val="18"/>
              </w:rPr>
            </w:pPr>
            <w:r w:rsidRPr="00445B44">
              <w:rPr>
                <w:sz w:val="18"/>
                <w:szCs w:val="18"/>
              </w:rPr>
              <w:t>2.</w:t>
            </w:r>
          </w:p>
        </w:tc>
        <w:tc>
          <w:tcPr>
            <w:tcW w:w="2301" w:type="pct"/>
            <w:vAlign w:val="center"/>
          </w:tcPr>
          <w:p w:rsidR="0032124E" w:rsidRPr="00445B44" w:rsidRDefault="0032124E" w:rsidP="00C117D5">
            <w:pPr>
              <w:pStyle w:val="af1"/>
              <w:rPr>
                <w:sz w:val="18"/>
                <w:szCs w:val="18"/>
              </w:rPr>
            </w:pPr>
            <w:r w:rsidRPr="00445B44">
              <w:rPr>
                <w:sz w:val="18"/>
                <w:szCs w:val="18"/>
              </w:rPr>
              <w:t>Сокращенное наименование лица</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02"/>
        </w:trPr>
        <w:tc>
          <w:tcPr>
            <w:tcW w:w="228" w:type="pct"/>
            <w:vAlign w:val="center"/>
          </w:tcPr>
          <w:p w:rsidR="0032124E" w:rsidRPr="00445B44" w:rsidRDefault="0032124E" w:rsidP="00C117D5">
            <w:pPr>
              <w:pStyle w:val="af1"/>
              <w:rPr>
                <w:sz w:val="18"/>
                <w:szCs w:val="18"/>
              </w:rPr>
            </w:pPr>
            <w:r w:rsidRPr="00445B44">
              <w:rPr>
                <w:sz w:val="18"/>
                <w:szCs w:val="18"/>
              </w:rPr>
              <w:t>3.</w:t>
            </w:r>
          </w:p>
        </w:tc>
        <w:tc>
          <w:tcPr>
            <w:tcW w:w="2301" w:type="pct"/>
            <w:vAlign w:val="center"/>
          </w:tcPr>
          <w:p w:rsidR="0032124E" w:rsidRPr="00445B44" w:rsidRDefault="0032124E" w:rsidP="00C117D5">
            <w:pPr>
              <w:pStyle w:val="af1"/>
              <w:rPr>
                <w:sz w:val="18"/>
                <w:szCs w:val="18"/>
              </w:rPr>
            </w:pPr>
            <w:r w:rsidRPr="00445B44">
              <w:rPr>
                <w:sz w:val="18"/>
                <w:szCs w:val="18"/>
              </w:rPr>
              <w:t>Юридический адрес</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32"/>
        </w:trPr>
        <w:tc>
          <w:tcPr>
            <w:tcW w:w="228" w:type="pct"/>
            <w:vAlign w:val="center"/>
          </w:tcPr>
          <w:p w:rsidR="0032124E" w:rsidRPr="00445B44" w:rsidRDefault="0032124E" w:rsidP="00C117D5">
            <w:pPr>
              <w:pStyle w:val="af1"/>
              <w:rPr>
                <w:sz w:val="18"/>
                <w:szCs w:val="18"/>
              </w:rPr>
            </w:pPr>
            <w:r w:rsidRPr="00445B44">
              <w:rPr>
                <w:sz w:val="18"/>
                <w:szCs w:val="18"/>
              </w:rPr>
              <w:t>4.</w:t>
            </w:r>
          </w:p>
        </w:tc>
        <w:tc>
          <w:tcPr>
            <w:tcW w:w="2301" w:type="pct"/>
            <w:vAlign w:val="center"/>
          </w:tcPr>
          <w:p w:rsidR="0032124E" w:rsidRPr="00445B44" w:rsidRDefault="0032124E" w:rsidP="00C117D5">
            <w:pPr>
              <w:pStyle w:val="af1"/>
              <w:rPr>
                <w:sz w:val="18"/>
                <w:szCs w:val="18"/>
              </w:rPr>
            </w:pPr>
            <w:r w:rsidRPr="00445B44">
              <w:rPr>
                <w:sz w:val="18"/>
                <w:szCs w:val="18"/>
              </w:rPr>
              <w:t xml:space="preserve">Фактический адрес, по которому осуществляется деятельность (если отличается от </w:t>
            </w:r>
            <w:proofErr w:type="gramStart"/>
            <w:r w:rsidRPr="00445B44">
              <w:rPr>
                <w:sz w:val="18"/>
                <w:szCs w:val="18"/>
              </w:rPr>
              <w:t>юридического</w:t>
            </w:r>
            <w:proofErr w:type="gramEnd"/>
            <w:r w:rsidRPr="00445B44">
              <w:rPr>
                <w:sz w:val="18"/>
                <w:szCs w:val="18"/>
              </w:rPr>
              <w:t>)</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09"/>
        </w:trPr>
        <w:tc>
          <w:tcPr>
            <w:tcW w:w="228" w:type="pct"/>
            <w:vAlign w:val="center"/>
          </w:tcPr>
          <w:p w:rsidR="0032124E" w:rsidRPr="00445B44" w:rsidRDefault="0032124E" w:rsidP="00C117D5">
            <w:pPr>
              <w:pStyle w:val="af1"/>
              <w:rPr>
                <w:sz w:val="18"/>
                <w:szCs w:val="18"/>
              </w:rPr>
            </w:pPr>
            <w:r w:rsidRPr="00445B44">
              <w:rPr>
                <w:sz w:val="18"/>
                <w:szCs w:val="18"/>
              </w:rPr>
              <w:t>5.</w:t>
            </w:r>
          </w:p>
        </w:tc>
        <w:tc>
          <w:tcPr>
            <w:tcW w:w="2301" w:type="pct"/>
            <w:vAlign w:val="center"/>
          </w:tcPr>
          <w:p w:rsidR="0032124E" w:rsidRPr="00445B44" w:rsidRDefault="0032124E" w:rsidP="00C117D5">
            <w:pPr>
              <w:pStyle w:val="af1"/>
              <w:rPr>
                <w:sz w:val="18"/>
                <w:szCs w:val="18"/>
              </w:rPr>
            </w:pPr>
            <w:r w:rsidRPr="00445B44">
              <w:rPr>
                <w:sz w:val="18"/>
                <w:szCs w:val="18"/>
              </w:rPr>
              <w:t>Телефон/Факс</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15"/>
        </w:trPr>
        <w:tc>
          <w:tcPr>
            <w:tcW w:w="228" w:type="pct"/>
            <w:vAlign w:val="center"/>
          </w:tcPr>
          <w:p w:rsidR="0032124E" w:rsidRPr="00445B44" w:rsidRDefault="0032124E" w:rsidP="00C117D5">
            <w:pPr>
              <w:pStyle w:val="af1"/>
              <w:rPr>
                <w:sz w:val="18"/>
                <w:szCs w:val="18"/>
              </w:rPr>
            </w:pPr>
            <w:r w:rsidRPr="00445B44">
              <w:rPr>
                <w:sz w:val="18"/>
                <w:szCs w:val="18"/>
              </w:rPr>
              <w:t>6.</w:t>
            </w:r>
          </w:p>
        </w:tc>
        <w:tc>
          <w:tcPr>
            <w:tcW w:w="2301" w:type="pct"/>
            <w:vAlign w:val="center"/>
          </w:tcPr>
          <w:p w:rsidR="0032124E" w:rsidRPr="00445B44" w:rsidRDefault="0032124E" w:rsidP="00C117D5">
            <w:pPr>
              <w:pStyle w:val="af1"/>
              <w:rPr>
                <w:sz w:val="18"/>
                <w:szCs w:val="18"/>
              </w:rPr>
            </w:pPr>
            <w:r w:rsidRPr="00445B44">
              <w:rPr>
                <w:sz w:val="18"/>
                <w:szCs w:val="18"/>
              </w:rPr>
              <w:t>Адрес официального сайта Компании в Интернет</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353"/>
        </w:trPr>
        <w:tc>
          <w:tcPr>
            <w:tcW w:w="228" w:type="pct"/>
            <w:vAlign w:val="center"/>
          </w:tcPr>
          <w:p w:rsidR="0032124E" w:rsidRPr="00445B44" w:rsidRDefault="0032124E" w:rsidP="00C117D5">
            <w:pPr>
              <w:pStyle w:val="af1"/>
              <w:rPr>
                <w:sz w:val="18"/>
                <w:szCs w:val="18"/>
              </w:rPr>
            </w:pPr>
            <w:r w:rsidRPr="00445B44">
              <w:rPr>
                <w:sz w:val="18"/>
                <w:szCs w:val="18"/>
              </w:rPr>
              <w:t>7.</w:t>
            </w:r>
          </w:p>
        </w:tc>
        <w:tc>
          <w:tcPr>
            <w:tcW w:w="2301" w:type="pct"/>
            <w:vAlign w:val="center"/>
          </w:tcPr>
          <w:p w:rsidR="0032124E" w:rsidRPr="00445B44" w:rsidRDefault="0032124E" w:rsidP="00C117D5">
            <w:pPr>
              <w:pStyle w:val="af1"/>
              <w:rPr>
                <w:sz w:val="18"/>
                <w:szCs w:val="18"/>
              </w:rPr>
            </w:pPr>
            <w:r w:rsidRPr="00445B44">
              <w:rPr>
                <w:sz w:val="18"/>
                <w:szCs w:val="18"/>
              </w:rPr>
              <w:t>ФИО, должность, телефон, адрес электронной почты контактного лица, ответственного за работу с ООО «КАМАЗ-Энерго»</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23"/>
        </w:trPr>
        <w:tc>
          <w:tcPr>
            <w:tcW w:w="228" w:type="pct"/>
            <w:vAlign w:val="center"/>
          </w:tcPr>
          <w:p w:rsidR="0032124E" w:rsidRPr="00445B44" w:rsidRDefault="0032124E" w:rsidP="00C117D5">
            <w:pPr>
              <w:pStyle w:val="af1"/>
              <w:rPr>
                <w:sz w:val="18"/>
                <w:szCs w:val="18"/>
              </w:rPr>
            </w:pPr>
            <w:r w:rsidRPr="00445B44">
              <w:rPr>
                <w:sz w:val="18"/>
                <w:szCs w:val="18"/>
              </w:rPr>
              <w:t>8.</w:t>
            </w:r>
          </w:p>
        </w:tc>
        <w:tc>
          <w:tcPr>
            <w:tcW w:w="2301" w:type="pct"/>
            <w:vAlign w:val="center"/>
          </w:tcPr>
          <w:p w:rsidR="0032124E" w:rsidRPr="00445B44" w:rsidRDefault="0032124E" w:rsidP="00C117D5">
            <w:pPr>
              <w:pStyle w:val="af1"/>
              <w:rPr>
                <w:sz w:val="18"/>
                <w:szCs w:val="18"/>
              </w:rPr>
            </w:pPr>
            <w:r w:rsidRPr="00445B44">
              <w:rPr>
                <w:sz w:val="18"/>
                <w:szCs w:val="18"/>
              </w:rPr>
              <w:t>Идентификационный номер налогоплательщика (ИНН)</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25"/>
        </w:trPr>
        <w:tc>
          <w:tcPr>
            <w:tcW w:w="228" w:type="pct"/>
            <w:vAlign w:val="center"/>
          </w:tcPr>
          <w:p w:rsidR="0032124E" w:rsidRPr="00445B44" w:rsidRDefault="0032124E" w:rsidP="00C117D5">
            <w:pPr>
              <w:pStyle w:val="af1"/>
              <w:rPr>
                <w:sz w:val="18"/>
                <w:szCs w:val="18"/>
              </w:rPr>
            </w:pPr>
            <w:r w:rsidRPr="00445B44">
              <w:rPr>
                <w:sz w:val="18"/>
                <w:szCs w:val="18"/>
              </w:rPr>
              <w:t>9.</w:t>
            </w:r>
          </w:p>
        </w:tc>
        <w:tc>
          <w:tcPr>
            <w:tcW w:w="2301" w:type="pct"/>
            <w:vAlign w:val="center"/>
          </w:tcPr>
          <w:p w:rsidR="0032124E" w:rsidRPr="00445B44" w:rsidRDefault="0032124E" w:rsidP="00C117D5">
            <w:pPr>
              <w:pStyle w:val="af1"/>
              <w:rPr>
                <w:sz w:val="18"/>
                <w:szCs w:val="18"/>
              </w:rPr>
            </w:pPr>
            <w:r w:rsidRPr="00445B44">
              <w:rPr>
                <w:sz w:val="18"/>
                <w:szCs w:val="18"/>
              </w:rPr>
              <w:t xml:space="preserve">ФИО единоличного исполнительного органа, должность </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03"/>
        </w:trPr>
        <w:tc>
          <w:tcPr>
            <w:tcW w:w="228" w:type="pct"/>
            <w:vAlign w:val="center"/>
          </w:tcPr>
          <w:p w:rsidR="0032124E" w:rsidRPr="00445B44" w:rsidRDefault="0032124E" w:rsidP="00C117D5">
            <w:pPr>
              <w:pStyle w:val="af1"/>
              <w:rPr>
                <w:sz w:val="18"/>
                <w:szCs w:val="18"/>
              </w:rPr>
            </w:pPr>
            <w:r w:rsidRPr="00445B44">
              <w:rPr>
                <w:sz w:val="18"/>
                <w:szCs w:val="18"/>
              </w:rPr>
              <w:t>10.</w:t>
            </w:r>
          </w:p>
        </w:tc>
        <w:tc>
          <w:tcPr>
            <w:tcW w:w="2301" w:type="pct"/>
            <w:vAlign w:val="center"/>
          </w:tcPr>
          <w:p w:rsidR="0032124E" w:rsidRPr="00445B44" w:rsidRDefault="0032124E" w:rsidP="00C117D5">
            <w:pPr>
              <w:pStyle w:val="af1"/>
              <w:rPr>
                <w:sz w:val="18"/>
                <w:szCs w:val="18"/>
              </w:rPr>
            </w:pPr>
            <w:r w:rsidRPr="00445B44">
              <w:rPr>
                <w:sz w:val="18"/>
                <w:szCs w:val="18"/>
              </w:rPr>
              <w:t>ФИО и ИНН главного бухгалтера компании</w:t>
            </w:r>
          </w:p>
        </w:tc>
        <w:tc>
          <w:tcPr>
            <w:tcW w:w="2471"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11.</w:t>
            </w:r>
          </w:p>
        </w:tc>
        <w:tc>
          <w:tcPr>
            <w:tcW w:w="2301" w:type="pct"/>
            <w:vAlign w:val="center"/>
          </w:tcPr>
          <w:p w:rsidR="0032124E" w:rsidRPr="00445B44" w:rsidRDefault="0032124E" w:rsidP="00C117D5">
            <w:pPr>
              <w:pStyle w:val="af1"/>
              <w:rPr>
                <w:sz w:val="18"/>
                <w:szCs w:val="18"/>
              </w:rPr>
            </w:pPr>
            <w:r w:rsidRPr="00445B44">
              <w:rPr>
                <w:sz w:val="18"/>
                <w:szCs w:val="18"/>
              </w:rPr>
              <w:t>Планируется ли привлечение субподрядчиков для выполнения обязательств по договору или перепродажа продукц</w:t>
            </w:r>
            <w:proofErr w:type="gramStart"/>
            <w:r w:rsidRPr="00445B44">
              <w:rPr>
                <w:sz w:val="18"/>
                <w:szCs w:val="18"/>
              </w:rPr>
              <w:t>ии ООО</w:t>
            </w:r>
            <w:proofErr w:type="gramEnd"/>
            <w:r w:rsidRPr="00445B44">
              <w:rPr>
                <w:sz w:val="18"/>
                <w:szCs w:val="18"/>
              </w:rPr>
              <w:t xml:space="preserve"> «КАМАЗ-Энерго» посредникам и/или конечным потребителям или перепродажа чьей-либо продукции ООО «КАМАЗ-Энерго»? </w:t>
            </w:r>
          </w:p>
        </w:tc>
        <w:tc>
          <w:tcPr>
            <w:tcW w:w="2471" w:type="pct"/>
            <w:vAlign w:val="center"/>
          </w:tcPr>
          <w:p w:rsidR="0032124E" w:rsidRPr="00445B44" w:rsidRDefault="0032124E" w:rsidP="00C117D5">
            <w:pPr>
              <w:pStyle w:val="af1"/>
              <w:rPr>
                <w:sz w:val="18"/>
                <w:szCs w:val="18"/>
              </w:rPr>
            </w:pPr>
          </w:p>
        </w:tc>
      </w:tr>
      <w:tr w:rsidR="0032124E" w:rsidRPr="00445B44" w:rsidTr="00C117D5">
        <w:tc>
          <w:tcPr>
            <w:tcW w:w="228" w:type="pct"/>
            <w:vAlign w:val="center"/>
          </w:tcPr>
          <w:p w:rsidR="0032124E" w:rsidRPr="00445B44" w:rsidRDefault="0032124E" w:rsidP="00C117D5">
            <w:pPr>
              <w:pStyle w:val="af1"/>
              <w:rPr>
                <w:sz w:val="18"/>
                <w:szCs w:val="18"/>
              </w:rPr>
            </w:pPr>
            <w:r w:rsidRPr="00445B44">
              <w:rPr>
                <w:sz w:val="18"/>
                <w:szCs w:val="18"/>
              </w:rPr>
              <w:t>12.</w:t>
            </w:r>
          </w:p>
        </w:tc>
        <w:tc>
          <w:tcPr>
            <w:tcW w:w="2301" w:type="pct"/>
            <w:vAlign w:val="center"/>
          </w:tcPr>
          <w:p w:rsidR="0032124E" w:rsidRPr="00445B44" w:rsidRDefault="0032124E" w:rsidP="00C117D5">
            <w:pPr>
              <w:pStyle w:val="af1"/>
              <w:rPr>
                <w:i/>
                <w:sz w:val="18"/>
                <w:szCs w:val="18"/>
              </w:rPr>
            </w:pPr>
            <w:r w:rsidRPr="00445B44">
              <w:rPr>
                <w:i/>
                <w:sz w:val="18"/>
                <w:szCs w:val="18"/>
              </w:rPr>
              <w:t>В случае утвердительного ответа на предыдущий вопрос</w:t>
            </w:r>
          </w:p>
          <w:p w:rsidR="0032124E" w:rsidRPr="00445B44" w:rsidRDefault="0032124E" w:rsidP="00C117D5">
            <w:pPr>
              <w:pStyle w:val="af1"/>
              <w:rPr>
                <w:sz w:val="18"/>
                <w:szCs w:val="18"/>
              </w:rPr>
            </w:pPr>
            <w:r w:rsidRPr="00445B44">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32124E" w:rsidRPr="00445B44" w:rsidRDefault="0032124E" w:rsidP="00C117D5">
            <w:pPr>
              <w:pStyle w:val="af1"/>
              <w:rPr>
                <w:i/>
                <w:sz w:val="18"/>
                <w:szCs w:val="18"/>
              </w:rPr>
            </w:pPr>
            <w:r w:rsidRPr="00445B44">
              <w:rPr>
                <w:sz w:val="18"/>
                <w:szCs w:val="18"/>
              </w:rPr>
              <w:t xml:space="preserve">Предоставьте, пожалуйста, краткие пояснения необходимости привлекать субподрядчиков и посредников. </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07"/>
        </w:trPr>
        <w:tc>
          <w:tcPr>
            <w:tcW w:w="228" w:type="pct"/>
            <w:vAlign w:val="center"/>
          </w:tcPr>
          <w:p w:rsidR="0032124E" w:rsidRPr="00445B44" w:rsidRDefault="0032124E" w:rsidP="00C117D5">
            <w:pPr>
              <w:pStyle w:val="af1"/>
              <w:rPr>
                <w:sz w:val="18"/>
                <w:szCs w:val="18"/>
              </w:rPr>
            </w:pPr>
            <w:r w:rsidRPr="00445B44">
              <w:rPr>
                <w:sz w:val="18"/>
                <w:szCs w:val="18"/>
              </w:rPr>
              <w:t>13.</w:t>
            </w:r>
          </w:p>
        </w:tc>
        <w:tc>
          <w:tcPr>
            <w:tcW w:w="2301" w:type="pct"/>
            <w:vAlign w:val="center"/>
          </w:tcPr>
          <w:p w:rsidR="0032124E" w:rsidRPr="00445B44" w:rsidRDefault="0032124E" w:rsidP="00C117D5">
            <w:pPr>
              <w:pStyle w:val="af1"/>
              <w:rPr>
                <w:sz w:val="18"/>
                <w:szCs w:val="18"/>
              </w:rPr>
            </w:pPr>
            <w:r w:rsidRPr="00445B44">
              <w:rPr>
                <w:sz w:val="18"/>
                <w:szCs w:val="18"/>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471" w:type="pct"/>
            <w:vAlign w:val="center"/>
          </w:tcPr>
          <w:p w:rsidR="0032124E" w:rsidRPr="00445B44" w:rsidRDefault="0032124E" w:rsidP="00C117D5">
            <w:pPr>
              <w:pStyle w:val="af1"/>
              <w:rPr>
                <w:sz w:val="18"/>
                <w:szCs w:val="18"/>
              </w:rPr>
            </w:pPr>
          </w:p>
        </w:tc>
      </w:tr>
      <w:tr w:rsidR="0032124E" w:rsidRPr="00445B44" w:rsidTr="00C117D5">
        <w:trPr>
          <w:trHeight w:val="407"/>
        </w:trPr>
        <w:tc>
          <w:tcPr>
            <w:tcW w:w="228" w:type="pct"/>
            <w:vAlign w:val="center"/>
          </w:tcPr>
          <w:p w:rsidR="0032124E" w:rsidRPr="00445B44" w:rsidRDefault="0032124E" w:rsidP="00C117D5">
            <w:pPr>
              <w:pStyle w:val="af1"/>
              <w:rPr>
                <w:sz w:val="18"/>
                <w:szCs w:val="18"/>
              </w:rPr>
            </w:pPr>
            <w:r w:rsidRPr="00445B44">
              <w:rPr>
                <w:sz w:val="18"/>
                <w:szCs w:val="18"/>
              </w:rPr>
              <w:t>14.</w:t>
            </w:r>
          </w:p>
        </w:tc>
        <w:tc>
          <w:tcPr>
            <w:tcW w:w="2301" w:type="pct"/>
            <w:vAlign w:val="center"/>
          </w:tcPr>
          <w:p w:rsidR="0032124E" w:rsidRPr="00445B44" w:rsidRDefault="0032124E" w:rsidP="00C117D5">
            <w:pPr>
              <w:pStyle w:val="af1"/>
              <w:rPr>
                <w:sz w:val="18"/>
                <w:szCs w:val="18"/>
              </w:rPr>
            </w:pPr>
            <w:r w:rsidRPr="00445B44">
              <w:rPr>
                <w:sz w:val="18"/>
                <w:szCs w:val="18"/>
              </w:rPr>
              <w:t>Доля сделок с ООО «КАМАЗ-Энерго» (с учетом планируемого договора)</w:t>
            </w:r>
          </w:p>
        </w:tc>
        <w:tc>
          <w:tcPr>
            <w:tcW w:w="2471" w:type="pct"/>
            <w:vAlign w:val="center"/>
          </w:tcPr>
          <w:p w:rsidR="0032124E" w:rsidRPr="00445B44" w:rsidRDefault="0032124E" w:rsidP="00C117D5">
            <w:pPr>
              <w:pStyle w:val="af1"/>
              <w:rPr>
                <w:sz w:val="18"/>
                <w:szCs w:val="18"/>
              </w:rPr>
            </w:pPr>
          </w:p>
        </w:tc>
      </w:tr>
    </w:tbl>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Я, нижеподписавшийся, уполномоченный отвечать на вопросы настоящей Анкеты, настоящим подтверждаю следующее:</w:t>
      </w:r>
    </w:p>
    <w:p w:rsidR="0032124E" w:rsidRPr="00445B44" w:rsidRDefault="0032124E" w:rsidP="0032124E">
      <w:pPr>
        <w:pStyle w:val="af1"/>
        <w:rPr>
          <w:sz w:val="18"/>
          <w:szCs w:val="18"/>
        </w:rPr>
      </w:pPr>
      <w:r w:rsidRPr="00445B44">
        <w:rPr>
          <w:sz w:val="18"/>
          <w:szCs w:val="18"/>
        </w:rPr>
        <w:t>1. Вся информация, изложенная в ответах в настоящей Анкете, является достоверной и полной;</w:t>
      </w:r>
    </w:p>
    <w:p w:rsidR="0032124E" w:rsidRPr="00445B44" w:rsidRDefault="0032124E" w:rsidP="0032124E">
      <w:pPr>
        <w:pStyle w:val="af1"/>
        <w:rPr>
          <w:sz w:val="18"/>
          <w:szCs w:val="18"/>
        </w:rPr>
      </w:pPr>
      <w:r w:rsidRPr="00445B44">
        <w:rPr>
          <w:sz w:val="18"/>
          <w:szCs w:val="18"/>
        </w:rPr>
        <w:t>2. Согласие физических лиц на обработку в ООО «КАМАЗ-Энерго» их персональных данных, приведенных в настоящей анкете, получено;</w:t>
      </w:r>
    </w:p>
    <w:p w:rsidR="0032124E" w:rsidRPr="00445B44" w:rsidRDefault="0032124E" w:rsidP="0032124E">
      <w:pPr>
        <w:pStyle w:val="af1"/>
        <w:rPr>
          <w:sz w:val="18"/>
          <w:szCs w:val="18"/>
        </w:rPr>
      </w:pPr>
      <w:r w:rsidRPr="00445B44">
        <w:rPr>
          <w:sz w:val="18"/>
          <w:szCs w:val="18"/>
        </w:rPr>
        <w:t>3. Мне известно, чт</w:t>
      </w:r>
      <w:proofErr w:type="gramStart"/>
      <w:r w:rsidRPr="00445B44">
        <w:rPr>
          <w:sz w:val="18"/>
          <w:szCs w:val="18"/>
        </w:rPr>
        <w:t>о ООО</w:t>
      </w:r>
      <w:proofErr w:type="gramEnd"/>
      <w:r w:rsidRPr="00445B44">
        <w:rPr>
          <w:sz w:val="18"/>
          <w:szCs w:val="18"/>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32124E" w:rsidRPr="00445B44" w:rsidRDefault="0032124E" w:rsidP="0032124E">
      <w:pPr>
        <w:pStyle w:val="af1"/>
        <w:rPr>
          <w:sz w:val="18"/>
          <w:szCs w:val="18"/>
        </w:rPr>
      </w:pPr>
    </w:p>
    <w:p w:rsidR="0032124E" w:rsidRPr="00445B44" w:rsidRDefault="0032124E" w:rsidP="0032124E">
      <w:pPr>
        <w:pStyle w:val="af1"/>
        <w:rPr>
          <w:sz w:val="18"/>
          <w:szCs w:val="18"/>
        </w:rPr>
      </w:pPr>
      <w:r w:rsidRPr="00445B44">
        <w:rPr>
          <w:sz w:val="18"/>
          <w:szCs w:val="18"/>
        </w:rPr>
        <w:t>ФИО           __________________________________________</w:t>
      </w:r>
    </w:p>
    <w:p w:rsidR="0032124E" w:rsidRPr="00445B44" w:rsidRDefault="0032124E" w:rsidP="0032124E">
      <w:pPr>
        <w:pStyle w:val="af1"/>
        <w:rPr>
          <w:sz w:val="18"/>
          <w:szCs w:val="18"/>
        </w:rPr>
      </w:pPr>
      <w:r w:rsidRPr="00445B44">
        <w:rPr>
          <w:sz w:val="18"/>
          <w:szCs w:val="18"/>
        </w:rPr>
        <w:t>должность ___________________________________________</w:t>
      </w:r>
    </w:p>
    <w:p w:rsidR="0032124E" w:rsidRPr="00445B44" w:rsidRDefault="0032124E" w:rsidP="0032124E">
      <w:pPr>
        <w:pStyle w:val="af1"/>
        <w:rPr>
          <w:sz w:val="18"/>
          <w:szCs w:val="18"/>
        </w:rPr>
      </w:pPr>
      <w:r w:rsidRPr="00445B44">
        <w:rPr>
          <w:sz w:val="18"/>
          <w:szCs w:val="18"/>
        </w:rPr>
        <w:t>Дата           ___________________________________________</w:t>
      </w:r>
    </w:p>
    <w:p w:rsidR="0032124E" w:rsidRPr="00445B44" w:rsidRDefault="0032124E" w:rsidP="0032124E">
      <w:pPr>
        <w:pStyle w:val="af1"/>
        <w:rPr>
          <w:sz w:val="18"/>
          <w:szCs w:val="18"/>
        </w:rPr>
      </w:pPr>
      <w:r w:rsidRPr="00445B44">
        <w:rPr>
          <w:sz w:val="18"/>
          <w:szCs w:val="18"/>
        </w:rPr>
        <w:t>Подпись, печать_______________________________________</w:t>
      </w:r>
    </w:p>
    <w:p w:rsidR="00A023A0" w:rsidRDefault="00A023A0" w:rsidP="00A023A0">
      <w:pPr>
        <w:tabs>
          <w:tab w:val="left" w:pos="-360"/>
          <w:tab w:val="left" w:pos="360"/>
        </w:tabs>
        <w:spacing w:line="276" w:lineRule="auto"/>
        <w:jc w:val="right"/>
      </w:pPr>
    </w:p>
    <w:p w:rsidR="0062444D" w:rsidRDefault="0062444D" w:rsidP="00A023A0">
      <w:pPr>
        <w:tabs>
          <w:tab w:val="left" w:pos="-360"/>
          <w:tab w:val="left" w:pos="360"/>
        </w:tabs>
        <w:spacing w:line="276" w:lineRule="auto"/>
        <w:jc w:val="right"/>
      </w:pPr>
    </w:p>
    <w:p w:rsidR="0062444D" w:rsidRDefault="0062444D" w:rsidP="00A023A0">
      <w:pPr>
        <w:tabs>
          <w:tab w:val="left" w:pos="-360"/>
          <w:tab w:val="left" w:pos="360"/>
        </w:tabs>
        <w:spacing w:line="276" w:lineRule="auto"/>
        <w:jc w:val="right"/>
      </w:pPr>
    </w:p>
    <w:p w:rsidR="0062444D" w:rsidRPr="00445B44" w:rsidRDefault="0062444D" w:rsidP="0062444D">
      <w:pPr>
        <w:tabs>
          <w:tab w:val="num" w:pos="360"/>
        </w:tabs>
        <w:jc w:val="right"/>
        <w:rPr>
          <w:b/>
        </w:rPr>
      </w:pPr>
      <w:r w:rsidRPr="00445B44">
        <w:rPr>
          <w:b/>
        </w:rPr>
        <w:t>Приложение 3</w:t>
      </w:r>
    </w:p>
    <w:p w:rsidR="0062444D" w:rsidRPr="00445B44" w:rsidRDefault="0062444D" w:rsidP="0062444D">
      <w:pPr>
        <w:spacing w:line="276" w:lineRule="auto"/>
        <w:ind w:left="2124"/>
        <w:rPr>
          <w:b/>
        </w:rPr>
      </w:pPr>
      <w:r w:rsidRPr="00445B44">
        <w:rPr>
          <w:b/>
        </w:rPr>
        <w:t xml:space="preserve">                                                                        к конкурсной документации</w:t>
      </w:r>
    </w:p>
    <w:p w:rsidR="0062444D" w:rsidRPr="00445B44" w:rsidRDefault="0062444D" w:rsidP="0062444D">
      <w:pPr>
        <w:spacing w:line="276" w:lineRule="auto"/>
        <w:jc w:val="center"/>
        <w:rPr>
          <w:b/>
        </w:rPr>
      </w:pPr>
    </w:p>
    <w:p w:rsidR="0062444D" w:rsidRPr="00445B44" w:rsidRDefault="0062444D" w:rsidP="0062444D">
      <w:pPr>
        <w:spacing w:line="276" w:lineRule="auto"/>
        <w:jc w:val="center"/>
        <w:rPr>
          <w:b/>
        </w:rPr>
      </w:pPr>
      <w:r w:rsidRPr="00445B44">
        <w:rPr>
          <w:b/>
        </w:rPr>
        <w:t>ПРОЕКТ  ДОГОВОРА</w:t>
      </w:r>
    </w:p>
    <w:p w:rsidR="0062444D" w:rsidRPr="00E745E7" w:rsidRDefault="0062444D" w:rsidP="0062444D">
      <w:pPr>
        <w:pStyle w:val="afe"/>
        <w:rPr>
          <w:b w:val="0"/>
          <w:szCs w:val="24"/>
        </w:rPr>
      </w:pPr>
      <w:r w:rsidRPr="00E745E7">
        <w:rPr>
          <w:b w:val="0"/>
          <w:szCs w:val="24"/>
        </w:rPr>
        <w:t xml:space="preserve">                                      </w:t>
      </w:r>
    </w:p>
    <w:p w:rsidR="0062444D" w:rsidRPr="00E745E7" w:rsidRDefault="0062444D" w:rsidP="0062444D">
      <w:pPr>
        <w:tabs>
          <w:tab w:val="left" w:pos="-360"/>
          <w:tab w:val="left" w:pos="360"/>
        </w:tabs>
        <w:spacing w:line="276" w:lineRule="auto"/>
      </w:pPr>
    </w:p>
    <w:p w:rsidR="0062444D" w:rsidRPr="006379D3" w:rsidRDefault="0062444D" w:rsidP="0062444D">
      <w:pPr>
        <w:pStyle w:val="40"/>
        <w:shd w:val="clear" w:color="auto" w:fill="auto"/>
        <w:tabs>
          <w:tab w:val="left" w:pos="6934"/>
        </w:tabs>
        <w:spacing w:after="210" w:line="240" w:lineRule="exact"/>
        <w:ind w:firstLine="300"/>
        <w:jc w:val="left"/>
        <w:rPr>
          <w:sz w:val="24"/>
          <w:szCs w:val="24"/>
        </w:rPr>
      </w:pPr>
      <w:r w:rsidRPr="006379D3">
        <w:rPr>
          <w:color w:val="000000"/>
          <w:sz w:val="24"/>
          <w:szCs w:val="24"/>
          <w:lang w:bidi="ru-RU"/>
        </w:rPr>
        <w:t>г. Набережные Челны</w:t>
      </w:r>
      <w:r w:rsidRPr="006379D3">
        <w:rPr>
          <w:color w:val="000000"/>
          <w:sz w:val="24"/>
          <w:szCs w:val="24"/>
          <w:lang w:bidi="ru-RU"/>
        </w:rPr>
        <w:tab/>
      </w:r>
      <w:r w:rsidR="00E0168D">
        <w:rPr>
          <w:color w:val="000000"/>
          <w:sz w:val="24"/>
          <w:szCs w:val="24"/>
          <w:lang w:bidi="ru-RU"/>
        </w:rPr>
        <w:t xml:space="preserve">       </w:t>
      </w:r>
      <w:r w:rsidRPr="006379D3">
        <w:rPr>
          <w:color w:val="000000"/>
          <w:sz w:val="24"/>
          <w:szCs w:val="24"/>
          <w:lang w:bidi="ru-RU"/>
        </w:rPr>
        <w:t xml:space="preserve">«    </w:t>
      </w:r>
      <w:r>
        <w:rPr>
          <w:color w:val="000000"/>
          <w:sz w:val="24"/>
          <w:szCs w:val="24"/>
          <w:lang w:bidi="ru-RU"/>
        </w:rPr>
        <w:t xml:space="preserve"> </w:t>
      </w:r>
      <w:r w:rsidRPr="006379D3">
        <w:rPr>
          <w:color w:val="000000"/>
          <w:sz w:val="24"/>
          <w:szCs w:val="24"/>
          <w:lang w:bidi="ru-RU"/>
        </w:rPr>
        <w:t xml:space="preserve">»                        </w:t>
      </w:r>
      <w:r w:rsidR="00E92FE5">
        <w:rPr>
          <w:color w:val="000000"/>
          <w:sz w:val="24"/>
          <w:szCs w:val="24"/>
          <w:lang w:bidi="ru-RU"/>
        </w:rPr>
        <w:t>2017</w:t>
      </w:r>
      <w:r w:rsidRPr="006379D3">
        <w:rPr>
          <w:color w:val="000000"/>
          <w:sz w:val="24"/>
          <w:szCs w:val="24"/>
          <w:lang w:bidi="ru-RU"/>
        </w:rPr>
        <w:t>г.</w:t>
      </w:r>
    </w:p>
    <w:p w:rsidR="0062444D" w:rsidRPr="003B5D41" w:rsidRDefault="0062444D" w:rsidP="0062444D">
      <w:pPr>
        <w:pStyle w:val="ac"/>
        <w:tabs>
          <w:tab w:val="left" w:pos="2410"/>
        </w:tabs>
        <w:spacing w:after="0"/>
        <w:ind w:right="-284"/>
        <w:jc w:val="both"/>
      </w:pPr>
      <w:r w:rsidRPr="003B5D41">
        <w:t>Общество с ограниченной ответственностью «КАМАЗ-Энерго» (ООО «КАМАЗ-Энерго»)</w:t>
      </w:r>
      <w:r w:rsidRPr="003B5D41">
        <w:rPr>
          <w:b/>
        </w:rPr>
        <w:t>,</w:t>
      </w:r>
      <w:r w:rsidRPr="003B5D41">
        <w:t xml:space="preserve"> именуемое в дальнейшем </w:t>
      </w:r>
      <w:r w:rsidRPr="003B5D41">
        <w:rPr>
          <w:b/>
        </w:rPr>
        <w:t>«Заказчик»,</w:t>
      </w:r>
      <w:r w:rsidRPr="003B5D41">
        <w:t xml:space="preserve"> в лице генерального директора Шакирова Р.Г., действующего на основании Устава, с одной стороны, и_______________________ именуемое в дальнейшем </w:t>
      </w:r>
      <w:r w:rsidRPr="003B5D41">
        <w:rPr>
          <w:b/>
        </w:rPr>
        <w:t>«Исполнитель»</w:t>
      </w:r>
      <w:r w:rsidRPr="003B5D41">
        <w:t xml:space="preserve"> в лице ______________________, действующего на основании ________________________, с другой стороны, совместно именуемые «Стороны», заключили настоящий договор о нижеследующем:</w:t>
      </w:r>
    </w:p>
    <w:p w:rsidR="0062444D" w:rsidRDefault="0062444D" w:rsidP="0062444D">
      <w:pPr>
        <w:pStyle w:val="52"/>
        <w:shd w:val="clear" w:color="auto" w:fill="auto"/>
        <w:tabs>
          <w:tab w:val="left" w:pos="612"/>
        </w:tabs>
        <w:spacing w:after="35" w:line="240" w:lineRule="exact"/>
        <w:jc w:val="center"/>
        <w:rPr>
          <w:sz w:val="24"/>
          <w:szCs w:val="24"/>
        </w:rPr>
      </w:pPr>
    </w:p>
    <w:p w:rsidR="0062444D" w:rsidRPr="003B5D41" w:rsidRDefault="0062444D" w:rsidP="0062444D">
      <w:pPr>
        <w:pStyle w:val="52"/>
        <w:shd w:val="clear" w:color="auto" w:fill="auto"/>
        <w:tabs>
          <w:tab w:val="left" w:pos="612"/>
        </w:tabs>
        <w:spacing w:after="35" w:line="240" w:lineRule="exact"/>
        <w:jc w:val="center"/>
        <w:rPr>
          <w:sz w:val="24"/>
          <w:szCs w:val="24"/>
        </w:rPr>
      </w:pPr>
    </w:p>
    <w:p w:rsidR="0062444D" w:rsidRPr="003B5D41" w:rsidRDefault="0062444D" w:rsidP="0062444D">
      <w:pPr>
        <w:pStyle w:val="52"/>
        <w:numPr>
          <w:ilvl w:val="0"/>
          <w:numId w:val="30"/>
        </w:numPr>
        <w:shd w:val="clear" w:color="auto" w:fill="auto"/>
        <w:tabs>
          <w:tab w:val="left" w:pos="612"/>
        </w:tabs>
        <w:spacing w:after="35" w:line="240" w:lineRule="exact"/>
        <w:ind w:firstLine="300"/>
        <w:jc w:val="center"/>
        <w:rPr>
          <w:sz w:val="24"/>
          <w:szCs w:val="24"/>
        </w:rPr>
      </w:pPr>
      <w:r w:rsidRPr="003B5D41">
        <w:rPr>
          <w:color w:val="000000"/>
          <w:sz w:val="24"/>
          <w:szCs w:val="24"/>
          <w:lang w:bidi="ru-RU"/>
        </w:rPr>
        <w:t>ПРЕДМЕТ ДОГОВОРА</w:t>
      </w:r>
    </w:p>
    <w:p w:rsidR="0062444D" w:rsidRPr="004525F6" w:rsidRDefault="00B43165" w:rsidP="00B43165">
      <w:pPr>
        <w:spacing w:line="276" w:lineRule="auto"/>
        <w:contextualSpacing/>
        <w:jc w:val="both"/>
      </w:pPr>
      <w:r>
        <w:t xml:space="preserve">       1.1</w:t>
      </w:r>
      <w:r w:rsidR="0062444D" w:rsidRPr="00B43165">
        <w:t xml:space="preserve">Исполнитель принимает на себя обязательства по техобслуживанию исправных и </w:t>
      </w:r>
      <w:r w:rsidR="0062444D" w:rsidRPr="004525F6">
        <w:t xml:space="preserve">работоспособных установок систем автоматического пожаротушения (АПТ), автоматической пожарной сигнализации (АПС), охранной сигнализации (ОС): </w:t>
      </w:r>
    </w:p>
    <w:p w:rsidR="0062444D" w:rsidRPr="004525F6" w:rsidRDefault="00B43165" w:rsidP="00B43165">
      <w:pPr>
        <w:pStyle w:val="aff3"/>
        <w:tabs>
          <w:tab w:val="left" w:pos="2127"/>
        </w:tabs>
        <w:spacing w:line="276" w:lineRule="auto"/>
        <w:ind w:left="0" w:right="-185"/>
        <w:jc w:val="both"/>
        <w:rPr>
          <w:lang w:val="ru-RU"/>
        </w:rPr>
      </w:pPr>
      <w:r w:rsidRPr="004525F6">
        <w:rPr>
          <w:u w:val="single"/>
          <w:lang w:val="ru-RU"/>
        </w:rPr>
        <w:t>-</w:t>
      </w:r>
      <w:r w:rsidR="0062444D" w:rsidRPr="004525F6">
        <w:rPr>
          <w:u w:val="single"/>
          <w:lang w:val="ru-RU"/>
        </w:rPr>
        <w:t>АПТ:</w:t>
      </w:r>
      <w:r w:rsidR="0062444D" w:rsidRPr="004525F6">
        <w:rPr>
          <w:lang w:val="ru-RU"/>
        </w:rPr>
        <w:t xml:space="preserve"> БРКТ </w:t>
      </w:r>
      <w:proofErr w:type="gramStart"/>
      <w:r w:rsidR="0062444D" w:rsidRPr="004525F6">
        <w:rPr>
          <w:lang w:val="ru-RU"/>
        </w:rPr>
        <w:t>насосная</w:t>
      </w:r>
      <w:proofErr w:type="gramEnd"/>
      <w:r w:rsidR="0062444D" w:rsidRPr="004525F6">
        <w:rPr>
          <w:lang w:val="ru-RU"/>
        </w:rPr>
        <w:t>, ГПП-23 кабельный канал.</w:t>
      </w:r>
    </w:p>
    <w:p w:rsidR="0062444D" w:rsidRPr="004525F6" w:rsidRDefault="00B43165" w:rsidP="00B43165">
      <w:pPr>
        <w:pStyle w:val="aff3"/>
        <w:spacing w:line="276" w:lineRule="auto"/>
        <w:ind w:left="0" w:right="-185"/>
        <w:jc w:val="both"/>
        <w:rPr>
          <w:lang w:val="ru-RU"/>
        </w:rPr>
      </w:pPr>
      <w:r w:rsidRPr="004525F6">
        <w:rPr>
          <w:u w:val="single"/>
          <w:lang w:val="ru-RU"/>
        </w:rPr>
        <w:t>-</w:t>
      </w:r>
      <w:r w:rsidR="0062444D" w:rsidRPr="004525F6">
        <w:rPr>
          <w:u w:val="single"/>
          <w:lang w:val="ru-RU"/>
        </w:rPr>
        <w:t>АПС:</w:t>
      </w:r>
      <w:r w:rsidR="0062444D" w:rsidRPr="004525F6">
        <w:rPr>
          <w:lang w:val="ru-RU"/>
        </w:rPr>
        <w:t xml:space="preserve"> переходной пункт ГПП-16, переходной пункт ГПП-23, ГПП-23 кабельный канал.</w:t>
      </w:r>
    </w:p>
    <w:p w:rsidR="0062444D" w:rsidRPr="004525F6" w:rsidRDefault="00B43165" w:rsidP="00B43165">
      <w:pPr>
        <w:pStyle w:val="aff3"/>
        <w:spacing w:line="276" w:lineRule="auto"/>
        <w:ind w:left="0" w:right="-185"/>
        <w:jc w:val="both"/>
        <w:rPr>
          <w:lang w:val="ru-RU"/>
        </w:rPr>
      </w:pPr>
      <w:r w:rsidRPr="004525F6">
        <w:rPr>
          <w:u w:val="single"/>
          <w:lang w:val="ru-RU"/>
        </w:rPr>
        <w:t>-</w:t>
      </w:r>
      <w:r w:rsidR="0062444D" w:rsidRPr="004525F6">
        <w:rPr>
          <w:u w:val="single"/>
          <w:lang w:val="ru-RU"/>
        </w:rPr>
        <w:t>ОС:</w:t>
      </w:r>
      <w:r w:rsidR="0062444D" w:rsidRPr="004525F6">
        <w:rPr>
          <w:lang w:val="ru-RU"/>
        </w:rPr>
        <w:t xml:space="preserve"> АБК ООО «КАМАЗ-Энерго» 1-й этаж.</w:t>
      </w:r>
    </w:p>
    <w:p w:rsidR="0062444D" w:rsidRPr="0032733D" w:rsidRDefault="00B43165" w:rsidP="00B43165">
      <w:pPr>
        <w:widowControl w:val="0"/>
        <w:tabs>
          <w:tab w:val="left" w:pos="1205"/>
        </w:tabs>
        <w:spacing w:line="276" w:lineRule="auto"/>
        <w:jc w:val="both"/>
      </w:pPr>
      <w:r>
        <w:t xml:space="preserve">      1.2</w:t>
      </w:r>
      <w:r w:rsidR="0062444D" w:rsidRPr="0032733D">
        <w:t>Техническое обслуживание включает в себя:</w:t>
      </w:r>
    </w:p>
    <w:p w:rsidR="0062444D" w:rsidRPr="0032733D" w:rsidRDefault="00B43165" w:rsidP="00B43165">
      <w:pPr>
        <w:widowControl w:val="0"/>
        <w:tabs>
          <w:tab w:val="left" w:pos="567"/>
        </w:tabs>
        <w:spacing w:line="276" w:lineRule="auto"/>
        <w:jc w:val="both"/>
      </w:pPr>
      <w:r>
        <w:t>-</w:t>
      </w:r>
      <w:r w:rsidR="0062444D" w:rsidRPr="0032733D">
        <w:t>осуществление технического надзора за правильным содержанием и организацией эксплуатации установок Заказчика;</w:t>
      </w:r>
    </w:p>
    <w:p w:rsidR="0062444D" w:rsidRPr="0032733D" w:rsidRDefault="00B43165" w:rsidP="00B43165">
      <w:pPr>
        <w:widowControl w:val="0"/>
        <w:tabs>
          <w:tab w:val="left" w:pos="919"/>
        </w:tabs>
        <w:spacing w:line="276" w:lineRule="auto"/>
        <w:jc w:val="both"/>
      </w:pPr>
      <w:r>
        <w:t>-</w:t>
      </w:r>
      <w:r w:rsidR="0062444D" w:rsidRPr="0032733D">
        <w:t xml:space="preserve">осуществление плановых регламентных работ, необходимых для содержания установок </w:t>
      </w:r>
      <w:r w:rsidR="0062444D" w:rsidRPr="0032733D">
        <w:rPr>
          <w:rStyle w:val="25"/>
        </w:rPr>
        <w:t xml:space="preserve">в </w:t>
      </w:r>
      <w:r w:rsidR="0062444D" w:rsidRPr="0032733D">
        <w:t>исправном рабочем состоянии;</w:t>
      </w:r>
    </w:p>
    <w:p w:rsidR="0062444D" w:rsidRPr="0032733D" w:rsidRDefault="00B43165" w:rsidP="00B43165">
      <w:pPr>
        <w:widowControl w:val="0"/>
        <w:tabs>
          <w:tab w:val="left" w:pos="1003"/>
        </w:tabs>
        <w:spacing w:line="276" w:lineRule="auto"/>
        <w:jc w:val="both"/>
      </w:pPr>
      <w:r>
        <w:t>-</w:t>
      </w:r>
      <w:r w:rsidR="0062444D" w:rsidRPr="0032733D">
        <w:t>устранение неисправностей по вызову Заказчика (</w:t>
      </w:r>
      <w:r w:rsidR="0062444D" w:rsidRPr="0050377B">
        <w:t xml:space="preserve">в </w:t>
      </w:r>
      <w:r w:rsidR="0062444D" w:rsidRPr="0050377B">
        <w:rPr>
          <w:rStyle w:val="25"/>
        </w:rPr>
        <w:t xml:space="preserve">объеме </w:t>
      </w:r>
      <w:r w:rsidR="0062444D" w:rsidRPr="0050377B">
        <w:t>текущего</w:t>
      </w:r>
      <w:r w:rsidR="0062444D" w:rsidRPr="0032733D">
        <w:t xml:space="preserve"> ремонта);</w:t>
      </w:r>
    </w:p>
    <w:p w:rsidR="0062444D" w:rsidRPr="0032733D" w:rsidRDefault="00B43165" w:rsidP="00B43165">
      <w:pPr>
        <w:widowControl w:val="0"/>
        <w:tabs>
          <w:tab w:val="left" w:pos="919"/>
        </w:tabs>
        <w:spacing w:line="276" w:lineRule="auto"/>
        <w:jc w:val="both"/>
      </w:pPr>
      <w:r>
        <w:t>-</w:t>
      </w:r>
      <w:r w:rsidR="0062444D" w:rsidRPr="0032733D">
        <w:t>оказание технической помощи Заказчику, касающейся эксплуатации установок (проведение инструктажа, составление инструкций по эксплуатации установок и т.д.);</w:t>
      </w:r>
    </w:p>
    <w:p w:rsidR="0062444D" w:rsidRPr="0032733D" w:rsidRDefault="00B43165" w:rsidP="00B43165">
      <w:pPr>
        <w:widowControl w:val="0"/>
        <w:tabs>
          <w:tab w:val="left" w:pos="1003"/>
        </w:tabs>
        <w:spacing w:after="93" w:line="276" w:lineRule="auto"/>
        <w:jc w:val="both"/>
      </w:pPr>
      <w:r>
        <w:t>-</w:t>
      </w:r>
      <w:r w:rsidR="0062444D" w:rsidRPr="0032733D">
        <w:t xml:space="preserve">выдача технических </w:t>
      </w:r>
      <w:r w:rsidR="0062444D">
        <w:t>рекомендаций по улучшению работы</w:t>
      </w:r>
      <w:r w:rsidR="0062444D" w:rsidRPr="0032733D">
        <w:t xml:space="preserve"> установок.</w:t>
      </w:r>
    </w:p>
    <w:p w:rsidR="0062444D" w:rsidRDefault="0062444D" w:rsidP="0062444D">
      <w:pPr>
        <w:overflowPunct w:val="0"/>
        <w:autoSpaceDE w:val="0"/>
        <w:autoSpaceDN w:val="0"/>
        <w:adjustRightInd w:val="0"/>
        <w:ind w:firstLine="720"/>
        <w:jc w:val="center"/>
        <w:textAlignment w:val="baseline"/>
        <w:rPr>
          <w:b/>
          <w:bCs/>
          <w:sz w:val="22"/>
          <w:szCs w:val="22"/>
        </w:rPr>
      </w:pPr>
      <w:r>
        <w:rPr>
          <w:b/>
          <w:bCs/>
          <w:sz w:val="22"/>
          <w:szCs w:val="22"/>
        </w:rPr>
        <w:t>2. ПОРЯДОК ВЫПОЛНЕНИЯ УСЛУГ ПО ТЕХНИЧЕСКОМУ ОБСЛУЖИВАНИЮ</w:t>
      </w:r>
    </w:p>
    <w:p w:rsidR="0062444D" w:rsidRDefault="0062444D" w:rsidP="0062444D">
      <w:pPr>
        <w:overflowPunct w:val="0"/>
        <w:autoSpaceDE w:val="0"/>
        <w:autoSpaceDN w:val="0"/>
        <w:adjustRightInd w:val="0"/>
        <w:ind w:firstLine="720"/>
        <w:jc w:val="center"/>
        <w:textAlignment w:val="baseline"/>
        <w:rPr>
          <w:b/>
          <w:bCs/>
          <w:sz w:val="22"/>
          <w:szCs w:val="22"/>
        </w:rPr>
      </w:pPr>
    </w:p>
    <w:p w:rsidR="0062444D" w:rsidRPr="00E745E7" w:rsidRDefault="0062444D" w:rsidP="0062444D">
      <w:pPr>
        <w:spacing w:line="276" w:lineRule="auto"/>
        <w:ind w:hanging="426"/>
        <w:jc w:val="both"/>
      </w:pPr>
      <w:r>
        <w:t xml:space="preserve">            2.1. Техническое о</w:t>
      </w:r>
      <w:r w:rsidRPr="00E745E7">
        <w:t>бсл</w:t>
      </w:r>
      <w:r>
        <w:t>уживание ведется согласно перечню оказываемых услу</w:t>
      </w:r>
      <w:proofErr w:type="gramStart"/>
      <w:r>
        <w:t>г-</w:t>
      </w:r>
      <w:proofErr w:type="gramEnd"/>
      <w:r>
        <w:t xml:space="preserve"> (</w:t>
      </w:r>
      <w:r w:rsidRPr="00E745E7">
        <w:t>прил.№1</w:t>
      </w:r>
      <w:r>
        <w:t>, №2, №3, №4 в соответствии локально-сметным расчетом прил. №5)</w:t>
      </w:r>
      <w:r w:rsidRPr="00E745E7">
        <w:t>. К эксплуатаци</w:t>
      </w:r>
      <w:r>
        <w:t>и допускается исправная Система автоматического пожаротушения (АПТ) и автоматическая охранная и пожарная сигнализации (ОПС). Наименование и место проведения услуг по техобслуживанию</w:t>
      </w:r>
      <w:r w:rsidRPr="00E745E7">
        <w:t>, ука</w:t>
      </w:r>
      <w:r>
        <w:t>зывается в Приложениях</w:t>
      </w:r>
      <w:r w:rsidRPr="00E745E7">
        <w:t xml:space="preserve"> №1, №2</w:t>
      </w:r>
      <w:r w:rsidR="00E0168D">
        <w:t>, №3, №4</w:t>
      </w:r>
      <w:r>
        <w:t xml:space="preserve"> стоимость оказываемых услуг определяется локально-сметным расчетом приложение №5 являющиеся</w:t>
      </w:r>
      <w:r w:rsidRPr="00E745E7">
        <w:t xml:space="preserve"> </w:t>
      </w:r>
      <w:r>
        <w:t>неотъемлемой частью настоящего Договора</w:t>
      </w:r>
      <w:r w:rsidRPr="00E745E7">
        <w:t>.</w:t>
      </w:r>
    </w:p>
    <w:p w:rsidR="0062444D" w:rsidRPr="004525F6" w:rsidRDefault="0062444D" w:rsidP="0062444D">
      <w:pPr>
        <w:overflowPunct w:val="0"/>
        <w:autoSpaceDE w:val="0"/>
        <w:autoSpaceDN w:val="0"/>
        <w:adjustRightInd w:val="0"/>
        <w:spacing w:line="276" w:lineRule="auto"/>
        <w:jc w:val="both"/>
        <w:textAlignment w:val="baseline"/>
        <w:rPr>
          <w:bCs/>
        </w:rPr>
      </w:pPr>
      <w:r>
        <w:rPr>
          <w:bCs/>
        </w:rPr>
        <w:t xml:space="preserve">     2.2.После оказания</w:t>
      </w:r>
      <w:r w:rsidRPr="00A5083B">
        <w:rPr>
          <w:bCs/>
        </w:rPr>
        <w:t xml:space="preserve"> услуг по техобслуживанию Исполнитель предоставляет акт </w:t>
      </w:r>
      <w:proofErr w:type="gramStart"/>
      <w:r w:rsidRPr="00A5083B">
        <w:rPr>
          <w:bCs/>
        </w:rPr>
        <w:t>о</w:t>
      </w:r>
      <w:proofErr w:type="gramEnd"/>
      <w:r w:rsidRPr="00A5083B">
        <w:rPr>
          <w:bCs/>
        </w:rPr>
        <w:t xml:space="preserve"> </w:t>
      </w:r>
      <w:r>
        <w:rPr>
          <w:bCs/>
          <w:color w:val="FF0000"/>
        </w:rPr>
        <w:t>оказанных</w:t>
      </w:r>
      <w:r w:rsidRPr="003612B7">
        <w:rPr>
          <w:bCs/>
          <w:color w:val="FF0000"/>
        </w:rPr>
        <w:t xml:space="preserve"> </w:t>
      </w:r>
      <w:r w:rsidRPr="004525F6">
        <w:rPr>
          <w:bCs/>
        </w:rPr>
        <w:t xml:space="preserve">услугах и счет–фактуру. </w:t>
      </w:r>
    </w:p>
    <w:p w:rsidR="0062444D" w:rsidRPr="004525F6" w:rsidRDefault="0062444D" w:rsidP="0062444D">
      <w:pPr>
        <w:pStyle w:val="Normal-N"/>
        <w:tabs>
          <w:tab w:val="clear" w:pos="792"/>
        </w:tabs>
        <w:spacing w:after="0"/>
        <w:ind w:left="0" w:firstLine="0"/>
        <w:rPr>
          <w:sz w:val="24"/>
          <w:szCs w:val="24"/>
        </w:rPr>
      </w:pPr>
      <w:r w:rsidRPr="004525F6">
        <w:rPr>
          <w:sz w:val="24"/>
          <w:szCs w:val="24"/>
        </w:rPr>
        <w:t xml:space="preserve">Исполнитель обязан оказывать Услуги Заказчику в течение согласованных в настоящем Договоре сроков, соблюдая следующий режим: </w:t>
      </w:r>
    </w:p>
    <w:p w:rsidR="0062444D" w:rsidRPr="004525F6" w:rsidRDefault="0062444D" w:rsidP="0062444D">
      <w:pPr>
        <w:pStyle w:val="Normal-N"/>
        <w:tabs>
          <w:tab w:val="clear" w:pos="792"/>
        </w:tabs>
        <w:spacing w:after="0"/>
        <w:ind w:left="0" w:firstLine="0"/>
        <w:rPr>
          <w:sz w:val="24"/>
          <w:szCs w:val="24"/>
        </w:rPr>
      </w:pPr>
      <w:r w:rsidRPr="004525F6">
        <w:rPr>
          <w:sz w:val="24"/>
          <w:szCs w:val="24"/>
        </w:rPr>
        <w:t xml:space="preserve">ежемесячное обслуживание производится с 20  до 25  числа каждого месяца; </w:t>
      </w:r>
    </w:p>
    <w:p w:rsidR="0062444D" w:rsidRPr="00744820" w:rsidRDefault="0062444D" w:rsidP="0062444D">
      <w:pPr>
        <w:overflowPunct w:val="0"/>
        <w:autoSpaceDE w:val="0"/>
        <w:autoSpaceDN w:val="0"/>
        <w:adjustRightInd w:val="0"/>
        <w:spacing w:line="276" w:lineRule="auto"/>
        <w:jc w:val="both"/>
        <w:textAlignment w:val="baseline"/>
        <w:rPr>
          <w:bCs/>
        </w:rPr>
      </w:pPr>
      <w:r>
        <w:t xml:space="preserve">      2</w:t>
      </w:r>
      <w:r w:rsidRPr="00744820">
        <w:t>.3</w:t>
      </w:r>
      <w:r w:rsidRPr="00744820">
        <w:rPr>
          <w:snapToGrid w:val="0"/>
        </w:rPr>
        <w:t>. Исполнитель гарантирует качество оказанных</w:t>
      </w:r>
      <w:r>
        <w:rPr>
          <w:snapToGrid w:val="0"/>
        </w:rPr>
        <w:t xml:space="preserve"> у</w:t>
      </w:r>
      <w:r w:rsidRPr="00744820">
        <w:rPr>
          <w:snapToGrid w:val="0"/>
        </w:rPr>
        <w:t>слуг, - в течение 3 (трех) месяцев с момента подписания Сторонами Акта сдачи-приемки оказанных услуг.</w:t>
      </w:r>
    </w:p>
    <w:p w:rsidR="00E0168D" w:rsidRDefault="0062444D" w:rsidP="0062444D">
      <w:pPr>
        <w:widowControl w:val="0"/>
        <w:tabs>
          <w:tab w:val="left" w:pos="709"/>
        </w:tabs>
        <w:spacing w:after="120" w:line="276" w:lineRule="auto"/>
        <w:jc w:val="both"/>
        <w:rPr>
          <w:color w:val="000000"/>
          <w:spacing w:val="-2"/>
        </w:rPr>
      </w:pPr>
      <w:r w:rsidRPr="00E745E7">
        <w:t xml:space="preserve"> </w:t>
      </w:r>
      <w:r>
        <w:t xml:space="preserve">  </w:t>
      </w:r>
      <w:r w:rsidRPr="00E745E7">
        <w:t xml:space="preserve"> </w:t>
      </w:r>
      <w:r>
        <w:t xml:space="preserve"> </w:t>
      </w:r>
      <w:r w:rsidRPr="00E745E7">
        <w:t xml:space="preserve"> </w:t>
      </w:r>
      <w:r>
        <w:t xml:space="preserve">2.4. </w:t>
      </w:r>
      <w:r w:rsidRPr="00E745E7">
        <w:t>Если в</w:t>
      </w:r>
      <w:r>
        <w:t xml:space="preserve"> процессе проведения услуг по техобслуживанию</w:t>
      </w:r>
      <w:r w:rsidRPr="00E745E7">
        <w:t xml:space="preserve"> обнаруживается, что</w:t>
      </w:r>
      <w:r>
        <w:t xml:space="preserve"> оборудование кроме техобслуживания</w:t>
      </w:r>
      <w:r w:rsidRPr="00E745E7">
        <w:t xml:space="preserve"> требует выполнения ремонта и замены отдельных узлов или блоков, то </w:t>
      </w:r>
      <w:r w:rsidRPr="00E745E7">
        <w:rPr>
          <w:rStyle w:val="41"/>
        </w:rPr>
        <w:t>ИСПОЛНИТЕЛЬ</w:t>
      </w:r>
      <w:r w:rsidRPr="00E745E7">
        <w:t xml:space="preserve"> уведомляет об этом </w:t>
      </w:r>
      <w:r w:rsidRPr="00E745E7">
        <w:rPr>
          <w:rStyle w:val="41"/>
        </w:rPr>
        <w:t>ЗАКАЗЧИКА</w:t>
      </w:r>
      <w:r w:rsidRPr="00E745E7">
        <w:t xml:space="preserve"> и с его согласия производит ремонт </w:t>
      </w:r>
      <w:r w:rsidRPr="00E745E7">
        <w:lastRenderedPageBreak/>
        <w:t xml:space="preserve">оборудования. При необходимости ремонт оборудования может производиться на территории Сервисного центра. Доставка неисправной техники в ремонт и из ремонта осуществляется </w:t>
      </w:r>
      <w:r w:rsidRPr="00E745E7">
        <w:rPr>
          <w:rStyle w:val="41"/>
        </w:rPr>
        <w:t>ИСПОЛНИТЕЛЕМ</w:t>
      </w:r>
      <w:r>
        <w:rPr>
          <w:rStyle w:val="41"/>
        </w:rPr>
        <w:t>.</w:t>
      </w:r>
      <w:r w:rsidRPr="00E745E7">
        <w:t xml:space="preserve"> Услуги </w:t>
      </w:r>
      <w:r w:rsidRPr="00E745E7">
        <w:rPr>
          <w:rStyle w:val="41"/>
        </w:rPr>
        <w:t>ИСПОЛНИТЕЛЯ</w:t>
      </w:r>
      <w:r w:rsidRPr="00E745E7">
        <w:t xml:space="preserve"> по ремонту системы, неисправность которой вызвана нарушением </w:t>
      </w:r>
      <w:r w:rsidRPr="00E745E7">
        <w:rPr>
          <w:rStyle w:val="41"/>
        </w:rPr>
        <w:t>ЗАКАЗЧИКОМ</w:t>
      </w:r>
      <w:r w:rsidRPr="00E745E7">
        <w:t xml:space="preserve"> требований соответствующих руководств по эксплуатации, либо неквалифицированными или умышленными действиями третьих лиц выполняются за отдельную плату, согласно прейскуранту </w:t>
      </w:r>
      <w:r w:rsidRPr="00E745E7">
        <w:rPr>
          <w:rStyle w:val="41"/>
        </w:rPr>
        <w:t>ИСПОЛНИТЕЛЯ.</w:t>
      </w:r>
      <w:r>
        <w:rPr>
          <w:color w:val="000000"/>
          <w:spacing w:val="-2"/>
        </w:rPr>
        <w:t xml:space="preserve">          </w:t>
      </w:r>
    </w:p>
    <w:p w:rsidR="0062444D" w:rsidRPr="004D5C51" w:rsidRDefault="0062444D" w:rsidP="0062444D">
      <w:pPr>
        <w:widowControl w:val="0"/>
        <w:tabs>
          <w:tab w:val="left" w:pos="709"/>
        </w:tabs>
        <w:spacing w:after="120" w:line="276" w:lineRule="auto"/>
        <w:jc w:val="both"/>
        <w:rPr>
          <w:color w:val="000000"/>
          <w:spacing w:val="-3"/>
        </w:rPr>
      </w:pPr>
      <w:r>
        <w:rPr>
          <w:color w:val="000000"/>
          <w:spacing w:val="-2"/>
        </w:rPr>
        <w:t xml:space="preserve"> </w:t>
      </w:r>
      <w:r w:rsidR="003F70C4">
        <w:rPr>
          <w:color w:val="000000"/>
          <w:spacing w:val="-2"/>
        </w:rPr>
        <w:t xml:space="preserve">   </w:t>
      </w:r>
      <w:r>
        <w:rPr>
          <w:color w:val="000000"/>
          <w:spacing w:val="-2"/>
        </w:rPr>
        <w:t xml:space="preserve"> 2.5.</w:t>
      </w:r>
      <w:r w:rsidRPr="004D5C51">
        <w:rPr>
          <w:color w:val="000000"/>
          <w:spacing w:val="-2"/>
        </w:rPr>
        <w:t xml:space="preserve">Время ремонтных работ неисправной аппаратуры </w:t>
      </w:r>
      <w:r w:rsidRPr="004D5C51">
        <w:rPr>
          <w:color w:val="000000"/>
          <w:spacing w:val="-5"/>
        </w:rPr>
        <w:t xml:space="preserve">у ИСПОЛНИТЕЛЯ и не должно </w:t>
      </w:r>
      <w:r w:rsidRPr="004D5C51">
        <w:rPr>
          <w:color w:val="000000"/>
          <w:spacing w:val="-4"/>
        </w:rPr>
        <w:t>превышать 15 рабочих дней.</w:t>
      </w:r>
    </w:p>
    <w:p w:rsidR="0062444D" w:rsidRPr="00744820" w:rsidRDefault="0062444D" w:rsidP="0062444D">
      <w:pPr>
        <w:widowControl w:val="0"/>
        <w:tabs>
          <w:tab w:val="left" w:pos="726"/>
        </w:tabs>
        <w:spacing w:after="120" w:line="276" w:lineRule="auto"/>
        <w:jc w:val="both"/>
      </w:pPr>
      <w:r>
        <w:rPr>
          <w:color w:val="FF0000"/>
          <w:spacing w:val="-1"/>
        </w:rPr>
        <w:t xml:space="preserve"> </w:t>
      </w:r>
      <w:r w:rsidR="003F70C4">
        <w:rPr>
          <w:color w:val="FF0000"/>
          <w:spacing w:val="-1"/>
        </w:rPr>
        <w:t xml:space="preserve">  </w:t>
      </w:r>
      <w:r>
        <w:rPr>
          <w:color w:val="FF0000"/>
          <w:spacing w:val="-1"/>
        </w:rPr>
        <w:t xml:space="preserve">  </w:t>
      </w:r>
      <w:r>
        <w:rPr>
          <w:spacing w:val="-1"/>
        </w:rPr>
        <w:t>2</w:t>
      </w:r>
      <w:r w:rsidRPr="00744820">
        <w:rPr>
          <w:spacing w:val="-1"/>
        </w:rPr>
        <w:t xml:space="preserve">.6.ИСПОЛНИТЕЛЬ несет гарантийные обязательства в течение 12 (двенадцати) месяцев </w:t>
      </w:r>
      <w:r w:rsidRPr="00744820">
        <w:rPr>
          <w:spacing w:val="6"/>
        </w:rPr>
        <w:t xml:space="preserve">на выполненные работы по ремонту. В </w:t>
      </w:r>
      <w:r w:rsidRPr="00744820">
        <w:t xml:space="preserve">течение   гарантийного   периода   все   обнаруженные   дефекты  монтажа ИСПОЛНИТЕЛЬ устраняет за свой счёт,  </w:t>
      </w:r>
    </w:p>
    <w:p w:rsidR="0062444D" w:rsidRDefault="00E0168D" w:rsidP="0062444D">
      <w:pPr>
        <w:widowControl w:val="0"/>
        <w:tabs>
          <w:tab w:val="left" w:pos="726"/>
        </w:tabs>
        <w:spacing w:after="143" w:line="276" w:lineRule="auto"/>
        <w:jc w:val="both"/>
      </w:pPr>
      <w:r>
        <w:t xml:space="preserve">   </w:t>
      </w:r>
      <w:r w:rsidR="003F70C4">
        <w:t xml:space="preserve"> </w:t>
      </w:r>
      <w:r w:rsidR="0062444D">
        <w:t xml:space="preserve"> 2.7. Прием заявок производится Исполнителем в рабочее время с 8.00 час</w:t>
      </w:r>
      <w:proofErr w:type="gramStart"/>
      <w:r w:rsidR="0062444D">
        <w:t>.</w:t>
      </w:r>
      <w:proofErr w:type="gramEnd"/>
      <w:r w:rsidR="0062444D">
        <w:t xml:space="preserve"> </w:t>
      </w:r>
      <w:proofErr w:type="gramStart"/>
      <w:r w:rsidR="0062444D">
        <w:t>д</w:t>
      </w:r>
      <w:proofErr w:type="gramEnd"/>
      <w:r w:rsidR="0062444D">
        <w:t>о 17.00 час. кроме субботы, воскресенья и праздничных дней по телефону. По заявкам, связанным с неисправностями Оборудования, Исполнитель обеспечивает приезд сервисного инженера в течение 2 рабочих дней с момента получения заявки. В случае невыполнения ИСПОЛНИТЕЛЕМ своих обязательств ЗАКАЗЧИК оставляет за собой право не производить оплату, до тех пор, пока причина неисправности не будет устранена. Выполнение услуг по ремонту подтверждается следующими документами (акт выполненных ремонтных работ, калькуляцию на данный вид ремонта, счет-фактура)</w:t>
      </w:r>
    </w:p>
    <w:p w:rsidR="0062444D" w:rsidRDefault="0062444D" w:rsidP="0062444D">
      <w:pPr>
        <w:pStyle w:val="52"/>
        <w:shd w:val="clear" w:color="auto" w:fill="auto"/>
        <w:tabs>
          <w:tab w:val="left" w:pos="4305"/>
        </w:tabs>
        <w:spacing w:after="95" w:line="276" w:lineRule="auto"/>
        <w:rPr>
          <w:sz w:val="24"/>
          <w:szCs w:val="24"/>
        </w:rPr>
      </w:pPr>
    </w:p>
    <w:p w:rsidR="0062444D" w:rsidRPr="00C61832" w:rsidRDefault="0062444D" w:rsidP="0062444D">
      <w:pPr>
        <w:overflowPunct w:val="0"/>
        <w:autoSpaceDE w:val="0"/>
        <w:autoSpaceDN w:val="0"/>
        <w:adjustRightInd w:val="0"/>
        <w:ind w:firstLine="720"/>
        <w:jc w:val="center"/>
        <w:textAlignment w:val="baseline"/>
        <w:rPr>
          <w:b/>
          <w:bCs/>
        </w:rPr>
      </w:pPr>
      <w:r>
        <w:rPr>
          <w:b/>
          <w:bCs/>
        </w:rPr>
        <w:t>3</w:t>
      </w:r>
      <w:r w:rsidRPr="00C61832">
        <w:rPr>
          <w:b/>
          <w:bCs/>
        </w:rPr>
        <w:t>. СТОИМОСТЬ РАСЧЕТОВ И ПОРЯДОК РАСЧЕТОВ.</w:t>
      </w:r>
    </w:p>
    <w:p w:rsidR="0062444D" w:rsidRPr="00C61832" w:rsidRDefault="0062444D" w:rsidP="0062444D">
      <w:pPr>
        <w:overflowPunct w:val="0"/>
        <w:autoSpaceDE w:val="0"/>
        <w:autoSpaceDN w:val="0"/>
        <w:adjustRightInd w:val="0"/>
        <w:ind w:firstLine="720"/>
        <w:jc w:val="center"/>
        <w:textAlignment w:val="baseline"/>
        <w:rPr>
          <w:b/>
          <w:bCs/>
        </w:rPr>
      </w:pPr>
    </w:p>
    <w:p w:rsidR="0062444D" w:rsidRPr="007D4C4C" w:rsidRDefault="0062444D" w:rsidP="0062444D">
      <w:pPr>
        <w:tabs>
          <w:tab w:val="left" w:pos="5940"/>
        </w:tabs>
        <w:jc w:val="both"/>
        <w:rPr>
          <w:bCs/>
        </w:rPr>
      </w:pPr>
      <w:r>
        <w:t xml:space="preserve">     3</w:t>
      </w:r>
      <w:r w:rsidRPr="007D4C4C">
        <w:t>.1</w:t>
      </w:r>
      <w:r w:rsidR="00E0168D">
        <w:t>.</w:t>
      </w:r>
      <w:r w:rsidRPr="007D4C4C">
        <w:t xml:space="preserve"> </w:t>
      </w:r>
      <w:r w:rsidR="00151960">
        <w:t>Годо</w:t>
      </w:r>
      <w:r>
        <w:t>вая  сумма</w:t>
      </w:r>
      <w:r w:rsidRPr="007D4C4C">
        <w:t xml:space="preserve"> техобслуживания по данному договору составляет</w:t>
      </w:r>
      <w:r w:rsidRPr="007D4C4C">
        <w:rPr>
          <w:bCs/>
        </w:rPr>
        <w:t xml:space="preserve"> ____________, в </w:t>
      </w:r>
      <w:proofErr w:type="spellStart"/>
      <w:r w:rsidRPr="007D4C4C">
        <w:rPr>
          <w:bCs/>
        </w:rPr>
        <w:t>т.ч</w:t>
      </w:r>
      <w:proofErr w:type="spellEnd"/>
      <w:r w:rsidRPr="007D4C4C">
        <w:rPr>
          <w:bCs/>
        </w:rPr>
        <w:t>. НДС 18%.</w:t>
      </w:r>
    </w:p>
    <w:p w:rsidR="0062444D" w:rsidRPr="007D4C4C" w:rsidRDefault="0062444D" w:rsidP="0062444D">
      <w:pPr>
        <w:tabs>
          <w:tab w:val="left" w:pos="5940"/>
        </w:tabs>
        <w:jc w:val="both"/>
        <w:rPr>
          <w:bCs/>
        </w:rPr>
      </w:pPr>
      <w:r>
        <w:rPr>
          <w:bCs/>
        </w:rPr>
        <w:t xml:space="preserve">     </w:t>
      </w:r>
      <w:r w:rsidRPr="007D4C4C">
        <w:rPr>
          <w:bCs/>
        </w:rPr>
        <w:t xml:space="preserve"> </w:t>
      </w:r>
      <w:r>
        <w:rPr>
          <w:bCs/>
        </w:rPr>
        <w:t>3.2</w:t>
      </w:r>
      <w:r w:rsidRPr="007D4C4C">
        <w:rPr>
          <w:bCs/>
        </w:rPr>
        <w:t xml:space="preserve">.Месячная стоимость техобслуживания  по данному договору составляет _______,в </w:t>
      </w:r>
      <w:proofErr w:type="spellStart"/>
      <w:r w:rsidRPr="007D4C4C">
        <w:rPr>
          <w:bCs/>
        </w:rPr>
        <w:t>т</w:t>
      </w:r>
      <w:proofErr w:type="gramStart"/>
      <w:r w:rsidRPr="007D4C4C">
        <w:rPr>
          <w:bCs/>
        </w:rPr>
        <w:t>.ч</w:t>
      </w:r>
      <w:proofErr w:type="spellEnd"/>
      <w:proofErr w:type="gramEnd"/>
      <w:r w:rsidRPr="007D4C4C">
        <w:rPr>
          <w:bCs/>
        </w:rPr>
        <w:t xml:space="preserve"> НДС 18%.</w:t>
      </w:r>
      <w:r w:rsidRPr="007D4C4C">
        <w:t xml:space="preserve"> В стоимость обслуживания включены все расходы Подрядчика, необходимые для выполнения  технического обслуживания  по Договору.</w:t>
      </w:r>
    </w:p>
    <w:p w:rsidR="0062444D" w:rsidRPr="004525F6" w:rsidRDefault="0062444D" w:rsidP="0062444D">
      <w:pPr>
        <w:tabs>
          <w:tab w:val="left" w:pos="5940"/>
        </w:tabs>
        <w:jc w:val="both"/>
      </w:pPr>
      <w:r w:rsidRPr="007D4C4C">
        <w:rPr>
          <w:bCs/>
        </w:rPr>
        <w:t xml:space="preserve">  </w:t>
      </w:r>
      <w:r>
        <w:rPr>
          <w:bCs/>
        </w:rPr>
        <w:t xml:space="preserve">   </w:t>
      </w:r>
      <w:r>
        <w:t>3.3</w:t>
      </w:r>
      <w:r w:rsidRPr="007D4C4C">
        <w:t>. Оплата  за оказанные услуги по техобслуживанию установок, (АПТ), (ОПС) производится заказчиком на основании с</w:t>
      </w:r>
      <w:r>
        <w:t>чета-фактуры и  акта оказанных услуг  в соответствии с. п. 2.2</w:t>
      </w:r>
      <w:r w:rsidRPr="007D4C4C">
        <w:t xml:space="preserve"> настоящего договора</w:t>
      </w:r>
      <w:r w:rsidR="00B43165">
        <w:t xml:space="preserve"> в течени</w:t>
      </w:r>
      <w:proofErr w:type="gramStart"/>
      <w:r w:rsidR="00132028">
        <w:t>и</w:t>
      </w:r>
      <w:proofErr w:type="gramEnd"/>
      <w:r w:rsidR="00132028">
        <w:t xml:space="preserve">  30 дней </w:t>
      </w:r>
      <w:r w:rsidR="00132028" w:rsidRPr="004525F6">
        <w:t>с даты их подписания.</w:t>
      </w:r>
    </w:p>
    <w:p w:rsidR="0062444D" w:rsidRPr="00445B44" w:rsidRDefault="0062444D" w:rsidP="0062444D">
      <w:pPr>
        <w:tabs>
          <w:tab w:val="left" w:pos="5940"/>
        </w:tabs>
        <w:jc w:val="both"/>
        <w:rPr>
          <w:bCs/>
          <w:sz w:val="22"/>
          <w:szCs w:val="22"/>
        </w:rPr>
      </w:pPr>
      <w:r>
        <w:t xml:space="preserve">      </w:t>
      </w:r>
    </w:p>
    <w:p w:rsidR="0062444D" w:rsidRDefault="0062444D" w:rsidP="0062444D">
      <w:pPr>
        <w:pStyle w:val="52"/>
        <w:shd w:val="clear" w:color="auto" w:fill="auto"/>
        <w:tabs>
          <w:tab w:val="left" w:pos="4305"/>
        </w:tabs>
        <w:spacing w:after="95" w:line="240" w:lineRule="exact"/>
        <w:jc w:val="center"/>
        <w:rPr>
          <w:bCs w:val="0"/>
          <w:color w:val="000000"/>
          <w:spacing w:val="1"/>
          <w:sz w:val="24"/>
          <w:szCs w:val="24"/>
        </w:rPr>
      </w:pPr>
    </w:p>
    <w:p w:rsidR="0062444D" w:rsidRPr="001879EF" w:rsidRDefault="0062444D" w:rsidP="0062444D">
      <w:pPr>
        <w:pStyle w:val="52"/>
        <w:shd w:val="clear" w:color="auto" w:fill="auto"/>
        <w:tabs>
          <w:tab w:val="left" w:pos="4305"/>
        </w:tabs>
        <w:spacing w:after="95" w:line="240" w:lineRule="exact"/>
        <w:jc w:val="center"/>
        <w:rPr>
          <w:sz w:val="24"/>
          <w:szCs w:val="24"/>
        </w:rPr>
      </w:pPr>
      <w:r>
        <w:rPr>
          <w:bCs w:val="0"/>
          <w:color w:val="000000"/>
          <w:spacing w:val="1"/>
          <w:sz w:val="24"/>
          <w:szCs w:val="24"/>
        </w:rPr>
        <w:t>4. ПРАВА И ОБЯЗАННОСТИ ИСПОЛНИТЕЛЯ</w:t>
      </w:r>
    </w:p>
    <w:p w:rsidR="0062444D" w:rsidRPr="00E17E33" w:rsidRDefault="0062444D" w:rsidP="0062444D">
      <w:pPr>
        <w:pStyle w:val="Normal-N"/>
        <w:tabs>
          <w:tab w:val="clear" w:pos="792"/>
        </w:tabs>
        <w:spacing w:after="0"/>
        <w:ind w:left="0" w:firstLine="0"/>
        <w:rPr>
          <w:b/>
          <w:sz w:val="24"/>
          <w:szCs w:val="24"/>
        </w:rPr>
      </w:pPr>
      <w:r>
        <w:rPr>
          <w:b/>
          <w:sz w:val="24"/>
          <w:szCs w:val="24"/>
        </w:rPr>
        <w:t xml:space="preserve">   </w:t>
      </w:r>
      <w:r w:rsidR="003F70C4">
        <w:rPr>
          <w:b/>
          <w:sz w:val="24"/>
          <w:szCs w:val="24"/>
        </w:rPr>
        <w:t xml:space="preserve"> </w:t>
      </w:r>
      <w:r>
        <w:rPr>
          <w:b/>
          <w:sz w:val="24"/>
          <w:szCs w:val="24"/>
        </w:rPr>
        <w:t>4.1.</w:t>
      </w:r>
      <w:r w:rsidRPr="00E17E33">
        <w:rPr>
          <w:b/>
          <w:sz w:val="24"/>
          <w:szCs w:val="24"/>
        </w:rPr>
        <w:t>Права и обязанности Исполнителя:</w:t>
      </w:r>
    </w:p>
    <w:p w:rsidR="0062444D" w:rsidRPr="004525F6" w:rsidRDefault="0062444D" w:rsidP="0062444D">
      <w:pPr>
        <w:pStyle w:val="Normal-N"/>
        <w:tabs>
          <w:tab w:val="clear" w:pos="792"/>
          <w:tab w:val="num" w:pos="720"/>
        </w:tabs>
        <w:spacing w:after="0"/>
        <w:ind w:left="0" w:firstLine="0"/>
        <w:rPr>
          <w:sz w:val="24"/>
          <w:szCs w:val="24"/>
        </w:rPr>
      </w:pPr>
      <w:r w:rsidRPr="004525F6">
        <w:rPr>
          <w:sz w:val="24"/>
          <w:szCs w:val="24"/>
        </w:rPr>
        <w:t xml:space="preserve">    4.1.2</w:t>
      </w:r>
      <w:r w:rsidR="00E0168D" w:rsidRPr="004525F6">
        <w:rPr>
          <w:sz w:val="24"/>
          <w:szCs w:val="24"/>
        </w:rPr>
        <w:t>.</w:t>
      </w:r>
      <w:r w:rsidRPr="004525F6">
        <w:rPr>
          <w:sz w:val="24"/>
          <w:szCs w:val="24"/>
        </w:rPr>
        <w:t xml:space="preserve"> Оказать Услуги не позднее сроков, определенным настоящим Договором, с момента принятия Оборудования и проведения оплаты Заказчиком. Изменение сроков оказания Услуг допускается только по письменному согласованию Сторон.</w:t>
      </w:r>
    </w:p>
    <w:p w:rsidR="0062444D" w:rsidRPr="004525F6" w:rsidRDefault="0062444D" w:rsidP="0062444D">
      <w:pPr>
        <w:pStyle w:val="Normal-N"/>
        <w:tabs>
          <w:tab w:val="clear" w:pos="792"/>
          <w:tab w:val="num" w:pos="1050"/>
          <w:tab w:val="num" w:pos="1334"/>
        </w:tabs>
        <w:spacing w:after="0"/>
        <w:ind w:left="0" w:firstLine="0"/>
        <w:rPr>
          <w:sz w:val="24"/>
          <w:szCs w:val="24"/>
        </w:rPr>
      </w:pPr>
      <w:r w:rsidRPr="004525F6">
        <w:rPr>
          <w:sz w:val="24"/>
          <w:szCs w:val="24"/>
        </w:rPr>
        <w:t xml:space="preserve">    4.1.3 Исполнитель обязан не позднее 5 (пяти) рабочих дней с момента оказания Услуг предоставить Заказчику  </w:t>
      </w:r>
      <w:r w:rsidRPr="004525F6">
        <w:t>счет-фактуру и  акт оказанных услуг</w:t>
      </w:r>
    </w:p>
    <w:p w:rsidR="0062444D" w:rsidRPr="004525F6" w:rsidRDefault="0062444D" w:rsidP="0062444D">
      <w:pPr>
        <w:pStyle w:val="Normal-N"/>
        <w:tabs>
          <w:tab w:val="clear" w:pos="792"/>
          <w:tab w:val="num" w:pos="1050"/>
          <w:tab w:val="num" w:pos="1334"/>
        </w:tabs>
        <w:spacing w:after="0"/>
        <w:ind w:left="0" w:firstLine="284"/>
        <w:rPr>
          <w:sz w:val="24"/>
          <w:szCs w:val="24"/>
        </w:rPr>
      </w:pPr>
      <w:r w:rsidRPr="004525F6">
        <w:rPr>
          <w:sz w:val="24"/>
          <w:szCs w:val="24"/>
        </w:rPr>
        <w:t xml:space="preserve">4.1.4 Исполнитель несет ответственность за соблюдение своими работниками правил охраны труда, пожарной безопасности и производственной санитарии, а также за соблюдение </w:t>
      </w:r>
      <w:proofErr w:type="spellStart"/>
      <w:r w:rsidRPr="004525F6">
        <w:rPr>
          <w:sz w:val="24"/>
          <w:szCs w:val="24"/>
        </w:rPr>
        <w:t>внутриобъектового</w:t>
      </w:r>
      <w:proofErr w:type="spellEnd"/>
      <w:r w:rsidRPr="004525F6">
        <w:rPr>
          <w:sz w:val="24"/>
          <w:szCs w:val="24"/>
        </w:rPr>
        <w:t xml:space="preserve"> режима Заказчика.</w:t>
      </w:r>
    </w:p>
    <w:p w:rsidR="0062444D" w:rsidRDefault="0062444D" w:rsidP="0062444D">
      <w:pPr>
        <w:pStyle w:val="Normal-N"/>
        <w:tabs>
          <w:tab w:val="clear" w:pos="792"/>
          <w:tab w:val="num" w:pos="426"/>
        </w:tabs>
        <w:spacing w:after="0"/>
        <w:ind w:left="0" w:firstLine="0"/>
        <w:jc w:val="center"/>
        <w:rPr>
          <w:b/>
          <w:sz w:val="24"/>
          <w:szCs w:val="24"/>
        </w:rPr>
      </w:pPr>
    </w:p>
    <w:p w:rsidR="0062444D" w:rsidRPr="00C61832" w:rsidRDefault="0062444D" w:rsidP="0062444D">
      <w:pPr>
        <w:pStyle w:val="Normal-N"/>
        <w:tabs>
          <w:tab w:val="clear" w:pos="792"/>
          <w:tab w:val="num" w:pos="426"/>
        </w:tabs>
        <w:spacing w:after="0"/>
        <w:ind w:left="0" w:firstLine="0"/>
        <w:jc w:val="center"/>
        <w:rPr>
          <w:b/>
          <w:sz w:val="24"/>
          <w:szCs w:val="24"/>
        </w:rPr>
      </w:pPr>
      <w:r>
        <w:rPr>
          <w:b/>
          <w:sz w:val="24"/>
          <w:szCs w:val="24"/>
        </w:rPr>
        <w:t>5</w:t>
      </w:r>
      <w:r w:rsidRPr="00C61832">
        <w:rPr>
          <w:b/>
          <w:sz w:val="24"/>
          <w:szCs w:val="24"/>
        </w:rPr>
        <w:t>. ПРАВА И ОБЯЗАННОСТИ ЗАКАЗЧИКА:</w:t>
      </w:r>
    </w:p>
    <w:p w:rsidR="0062444D" w:rsidRPr="00C61832" w:rsidRDefault="0062444D" w:rsidP="0062444D">
      <w:pPr>
        <w:pStyle w:val="Normal-N"/>
        <w:tabs>
          <w:tab w:val="clear" w:pos="792"/>
          <w:tab w:val="num" w:pos="284"/>
        </w:tabs>
        <w:spacing w:after="0"/>
        <w:ind w:left="0" w:hanging="720"/>
        <w:rPr>
          <w:sz w:val="24"/>
          <w:szCs w:val="24"/>
        </w:rPr>
      </w:pPr>
      <w:r>
        <w:rPr>
          <w:color w:val="00B050"/>
          <w:sz w:val="24"/>
          <w:szCs w:val="24"/>
        </w:rPr>
        <w:t xml:space="preserve">            </w:t>
      </w:r>
      <w:r w:rsidR="003F70C4">
        <w:rPr>
          <w:color w:val="00B050"/>
          <w:sz w:val="24"/>
          <w:szCs w:val="24"/>
        </w:rPr>
        <w:t xml:space="preserve">  </w:t>
      </w:r>
      <w:r>
        <w:rPr>
          <w:color w:val="00B050"/>
          <w:sz w:val="24"/>
          <w:szCs w:val="24"/>
        </w:rPr>
        <w:t xml:space="preserve"> </w:t>
      </w:r>
      <w:r>
        <w:rPr>
          <w:sz w:val="24"/>
          <w:szCs w:val="24"/>
        </w:rPr>
        <w:t>5</w:t>
      </w:r>
      <w:r w:rsidRPr="00C61832">
        <w:rPr>
          <w:sz w:val="24"/>
          <w:szCs w:val="24"/>
        </w:rPr>
        <w:t xml:space="preserve">.1.Заказчик обязуется оплачивать согласованную с Исполнителем стоимость Услуг, в соответствии с </w:t>
      </w:r>
      <w:proofErr w:type="gramStart"/>
      <w:r w:rsidRPr="00C61832">
        <w:rPr>
          <w:sz w:val="24"/>
          <w:szCs w:val="24"/>
        </w:rPr>
        <w:t>вы</w:t>
      </w:r>
      <w:r>
        <w:rPr>
          <w:sz w:val="24"/>
          <w:szCs w:val="24"/>
        </w:rPr>
        <w:t>ставляемыми</w:t>
      </w:r>
      <w:proofErr w:type="gramEnd"/>
      <w:r>
        <w:rPr>
          <w:sz w:val="24"/>
          <w:szCs w:val="24"/>
        </w:rPr>
        <w:t xml:space="preserve"> Исполнителем </w:t>
      </w:r>
      <w:r>
        <w:t>акта</w:t>
      </w:r>
      <w:r w:rsidRPr="007D4C4C">
        <w:t xml:space="preserve"> </w:t>
      </w:r>
      <w:r>
        <w:t xml:space="preserve"> оказанных услуг  и</w:t>
      </w:r>
      <w:r>
        <w:rPr>
          <w:sz w:val="24"/>
          <w:szCs w:val="24"/>
        </w:rPr>
        <w:t xml:space="preserve"> </w:t>
      </w:r>
      <w:r w:rsidRPr="00C61832">
        <w:rPr>
          <w:sz w:val="24"/>
          <w:szCs w:val="24"/>
        </w:rPr>
        <w:t xml:space="preserve">  </w:t>
      </w:r>
      <w:r w:rsidRPr="007D4C4C">
        <w:t>с</w:t>
      </w:r>
      <w:r>
        <w:t xml:space="preserve">чета-фактуры </w:t>
      </w:r>
      <w:r>
        <w:rPr>
          <w:sz w:val="24"/>
          <w:szCs w:val="24"/>
        </w:rPr>
        <w:t xml:space="preserve"> </w:t>
      </w:r>
      <w:r w:rsidRPr="00C61832">
        <w:rPr>
          <w:sz w:val="24"/>
          <w:szCs w:val="24"/>
        </w:rPr>
        <w:t xml:space="preserve">  на условиях, предусмотренными настоящим Договором.</w:t>
      </w:r>
    </w:p>
    <w:p w:rsidR="0062444D" w:rsidRPr="00C61832" w:rsidRDefault="0062444D" w:rsidP="0062444D">
      <w:pPr>
        <w:jc w:val="both"/>
        <w:rPr>
          <w:spacing w:val="-2"/>
        </w:rPr>
      </w:pPr>
      <w:r>
        <w:t xml:space="preserve">  </w:t>
      </w:r>
      <w:r w:rsidR="003F70C4">
        <w:t xml:space="preserve">  </w:t>
      </w:r>
      <w:r>
        <w:t>5</w:t>
      </w:r>
      <w:r w:rsidRPr="00C61832">
        <w:t>.2. Контролировать ход оказания Услуг.</w:t>
      </w:r>
    </w:p>
    <w:p w:rsidR="0062444D" w:rsidRPr="00C61832" w:rsidRDefault="0062444D" w:rsidP="0062444D">
      <w:pPr>
        <w:pStyle w:val="Normal-N"/>
        <w:tabs>
          <w:tab w:val="clear" w:pos="792"/>
        </w:tabs>
        <w:spacing w:after="0"/>
        <w:ind w:left="0" w:hanging="142"/>
        <w:rPr>
          <w:sz w:val="24"/>
          <w:szCs w:val="24"/>
        </w:rPr>
      </w:pPr>
      <w:r>
        <w:rPr>
          <w:sz w:val="24"/>
          <w:szCs w:val="24"/>
        </w:rPr>
        <w:lastRenderedPageBreak/>
        <w:t xml:space="preserve">    </w:t>
      </w:r>
      <w:r w:rsidR="003F70C4">
        <w:rPr>
          <w:sz w:val="24"/>
          <w:szCs w:val="24"/>
        </w:rPr>
        <w:t xml:space="preserve">  </w:t>
      </w:r>
      <w:r>
        <w:rPr>
          <w:sz w:val="24"/>
          <w:szCs w:val="24"/>
        </w:rPr>
        <w:t>5</w:t>
      </w:r>
      <w:r w:rsidRPr="00C61832">
        <w:rPr>
          <w:sz w:val="24"/>
          <w:szCs w:val="24"/>
        </w:rPr>
        <w:t>.3.Заказчик вправе в одностороннем порядке отказаться от Услуг Исполнителя в случае неисполнения или некачественного исполнения последним своих обязательств по настоящему Договору.</w:t>
      </w:r>
    </w:p>
    <w:p w:rsidR="0062444D" w:rsidRPr="00C61832" w:rsidRDefault="0062444D" w:rsidP="0062444D">
      <w:pPr>
        <w:shd w:val="clear" w:color="auto" w:fill="FFFFFF"/>
        <w:tabs>
          <w:tab w:val="left" w:pos="1406"/>
        </w:tabs>
        <w:ind w:right="-41"/>
        <w:jc w:val="both"/>
      </w:pPr>
      <w:r>
        <w:rPr>
          <w:spacing w:val="-4"/>
        </w:rPr>
        <w:t xml:space="preserve"> </w:t>
      </w:r>
      <w:r w:rsidR="003F70C4">
        <w:rPr>
          <w:spacing w:val="-4"/>
        </w:rPr>
        <w:t xml:space="preserve">  </w:t>
      </w:r>
      <w:r>
        <w:rPr>
          <w:spacing w:val="-4"/>
        </w:rPr>
        <w:t xml:space="preserve"> 5</w:t>
      </w:r>
      <w:r w:rsidRPr="00C61832">
        <w:rPr>
          <w:spacing w:val="-4"/>
        </w:rPr>
        <w:t xml:space="preserve">.4. </w:t>
      </w:r>
      <w:r w:rsidRPr="00C61832">
        <w:rPr>
          <w:spacing w:val="1"/>
        </w:rPr>
        <w:t>Не допускать к эксплуатации лиц, не прошедших инструктаж.</w:t>
      </w:r>
    </w:p>
    <w:p w:rsidR="0062444D" w:rsidRDefault="0062444D" w:rsidP="0062444D">
      <w:pPr>
        <w:pStyle w:val="Normal-N"/>
        <w:tabs>
          <w:tab w:val="clear" w:pos="792"/>
        </w:tabs>
        <w:spacing w:after="0"/>
        <w:ind w:left="720" w:firstLine="0"/>
        <w:rPr>
          <w:color w:val="00B050"/>
          <w:sz w:val="24"/>
          <w:szCs w:val="24"/>
        </w:rPr>
      </w:pPr>
    </w:p>
    <w:p w:rsidR="0062444D" w:rsidRPr="001879EF" w:rsidRDefault="0062444D" w:rsidP="0062444D">
      <w:pPr>
        <w:shd w:val="clear" w:color="auto" w:fill="FFFFFF"/>
        <w:ind w:right="-41"/>
        <w:jc w:val="center"/>
        <w:rPr>
          <w:b/>
          <w:bCs/>
          <w:color w:val="000000"/>
          <w:spacing w:val="1"/>
        </w:rPr>
      </w:pPr>
      <w:r>
        <w:rPr>
          <w:b/>
          <w:bCs/>
          <w:color w:val="000000"/>
          <w:spacing w:val="1"/>
        </w:rPr>
        <w:t>6</w:t>
      </w:r>
      <w:r w:rsidRPr="001879EF">
        <w:rPr>
          <w:b/>
          <w:bCs/>
          <w:color w:val="000000"/>
          <w:spacing w:val="1"/>
        </w:rPr>
        <w:t>. ОТВЕТСТВЕННОСТЬ СТОРОН</w:t>
      </w:r>
    </w:p>
    <w:p w:rsidR="0062444D" w:rsidRDefault="0062444D" w:rsidP="0062444D">
      <w:pPr>
        <w:pStyle w:val="Normal-N"/>
        <w:tabs>
          <w:tab w:val="clear" w:pos="792"/>
        </w:tabs>
        <w:spacing w:after="0"/>
        <w:jc w:val="center"/>
        <w:rPr>
          <w:color w:val="00B050"/>
          <w:sz w:val="24"/>
          <w:szCs w:val="24"/>
        </w:rPr>
      </w:pPr>
    </w:p>
    <w:p w:rsidR="0062444D" w:rsidRPr="00E745E7" w:rsidRDefault="0062444D" w:rsidP="0062444D">
      <w:pPr>
        <w:spacing w:after="56" w:line="269" w:lineRule="exact"/>
        <w:ind w:firstLine="340"/>
        <w:jc w:val="both"/>
      </w:pPr>
      <w:r>
        <w:t>6.1. Н</w:t>
      </w:r>
      <w:r w:rsidRPr="00E745E7">
        <w:t>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 в пределах прямого действительного ущерба, причиненного их виновными действиями. Косвенные убытки сторон не возмещаются.</w:t>
      </w:r>
    </w:p>
    <w:p w:rsidR="0062444D" w:rsidRPr="00E745E7" w:rsidRDefault="0062444D" w:rsidP="0062444D">
      <w:pPr>
        <w:widowControl w:val="0"/>
        <w:tabs>
          <w:tab w:val="left" w:pos="769"/>
        </w:tabs>
        <w:spacing w:after="60" w:line="274" w:lineRule="exact"/>
        <w:jc w:val="both"/>
      </w:pPr>
      <w:r>
        <w:t xml:space="preserve">     6.2 </w:t>
      </w:r>
      <w:r w:rsidRPr="00E745E7">
        <w:t>Стороны освобождаются от ответственности за частичное или полное неисполнение обязательств, если это неисполнение явилось следствием непреодолимой силы, возникшей после заключения настоящего договора, а также обстоятель</w:t>
      </w:r>
      <w:proofErr w:type="gramStart"/>
      <w:r w:rsidRPr="00E745E7">
        <w:t>ств чр</w:t>
      </w:r>
      <w:proofErr w:type="gramEnd"/>
      <w:r w:rsidRPr="00E745E7">
        <w:t>езвычайного характера, которые стороны не могли ни предвидеть, ни предотвратить разумными мерами.</w:t>
      </w:r>
    </w:p>
    <w:p w:rsidR="0062444D" w:rsidRPr="00E745E7" w:rsidRDefault="0062444D" w:rsidP="0062444D">
      <w:pPr>
        <w:widowControl w:val="0"/>
        <w:tabs>
          <w:tab w:val="left" w:pos="774"/>
        </w:tabs>
        <w:spacing w:after="56" w:line="274" w:lineRule="exact"/>
        <w:jc w:val="both"/>
      </w:pPr>
      <w:r>
        <w:t xml:space="preserve">     6.3</w:t>
      </w:r>
      <w:r w:rsidR="00E0168D">
        <w:t>.</w:t>
      </w:r>
      <w:r w:rsidRPr="00E745E7">
        <w:t>При наступлении форс-мажорных обстоятельств, сторона по контракту, для которой создалась невозможность исполнения принятых по договору обязательств, должна известить о них в письменном виде другую сторону с приложением соответствующих доказательств и документов в 20-дневный срок со дня наступления этих обстоятельств</w:t>
      </w:r>
      <w:proofErr w:type="gramStart"/>
      <w:r w:rsidRPr="00E745E7">
        <w:t xml:space="preserve"> Е</w:t>
      </w:r>
      <w:proofErr w:type="gramEnd"/>
      <w:r w:rsidRPr="00E745E7">
        <w:t>сли указанные обстоятельства продолжаются более 2-х месяцев, то каждая сторона имеет право расторгнуть настоящий Договор в одностороннем порядке.</w:t>
      </w:r>
    </w:p>
    <w:p w:rsidR="0062444D" w:rsidRPr="00780020" w:rsidRDefault="0062444D" w:rsidP="0062444D">
      <w:pPr>
        <w:widowControl w:val="0"/>
        <w:tabs>
          <w:tab w:val="left" w:pos="735"/>
        </w:tabs>
        <w:spacing w:line="278" w:lineRule="exact"/>
        <w:jc w:val="both"/>
      </w:pPr>
      <w:r>
        <w:t xml:space="preserve">   </w:t>
      </w:r>
    </w:p>
    <w:p w:rsidR="0062444D" w:rsidRDefault="0062444D" w:rsidP="0062444D">
      <w:pPr>
        <w:pStyle w:val="52"/>
        <w:shd w:val="clear" w:color="auto" w:fill="auto"/>
        <w:spacing w:after="77" w:line="240" w:lineRule="exact"/>
        <w:jc w:val="center"/>
        <w:rPr>
          <w:sz w:val="24"/>
          <w:szCs w:val="24"/>
        </w:rPr>
      </w:pPr>
    </w:p>
    <w:p w:rsidR="0062444D" w:rsidRPr="00780020" w:rsidRDefault="0062444D" w:rsidP="0062444D">
      <w:pPr>
        <w:pStyle w:val="52"/>
        <w:shd w:val="clear" w:color="auto" w:fill="auto"/>
        <w:spacing w:after="77" w:line="240" w:lineRule="exact"/>
        <w:jc w:val="center"/>
        <w:rPr>
          <w:sz w:val="24"/>
          <w:szCs w:val="24"/>
        </w:rPr>
      </w:pPr>
      <w:r>
        <w:rPr>
          <w:sz w:val="24"/>
          <w:szCs w:val="24"/>
        </w:rPr>
        <w:t>7</w:t>
      </w:r>
      <w:r w:rsidRPr="00780020">
        <w:rPr>
          <w:sz w:val="24"/>
          <w:szCs w:val="24"/>
        </w:rPr>
        <w:t>.ДЕЙСТВИЕ ДОГОВОРА.</w:t>
      </w:r>
    </w:p>
    <w:p w:rsidR="0062444D" w:rsidRPr="00E745E7" w:rsidRDefault="0062444D" w:rsidP="0062444D">
      <w:pPr>
        <w:widowControl w:val="0"/>
        <w:tabs>
          <w:tab w:val="left" w:pos="769"/>
        </w:tabs>
        <w:spacing w:line="278" w:lineRule="exact"/>
        <w:jc w:val="both"/>
      </w:pPr>
      <w:r>
        <w:t xml:space="preserve">    </w:t>
      </w:r>
      <w:r w:rsidR="003F70C4">
        <w:t xml:space="preserve"> </w:t>
      </w:r>
      <w:r>
        <w:t xml:space="preserve">7 .1. </w:t>
      </w:r>
      <w:r w:rsidRPr="00E745E7">
        <w:t>Настоящий Договор вступает в силу с момента подписания обеими</w:t>
      </w:r>
      <w:r>
        <w:t xml:space="preserve"> сторонами и действует до 31.12.2017г.</w:t>
      </w:r>
    </w:p>
    <w:p w:rsidR="0062444D" w:rsidRPr="00E745E7" w:rsidRDefault="0062444D" w:rsidP="0062444D">
      <w:pPr>
        <w:spacing w:line="274" w:lineRule="exact"/>
        <w:jc w:val="both"/>
      </w:pPr>
      <w:r>
        <w:t xml:space="preserve">     </w:t>
      </w:r>
      <w:r w:rsidR="003F70C4">
        <w:t xml:space="preserve"> </w:t>
      </w:r>
      <w:r>
        <w:t>7</w:t>
      </w:r>
      <w:r w:rsidRPr="00E745E7">
        <w:t>.2</w:t>
      </w:r>
      <w:r>
        <w:t>. З</w:t>
      </w:r>
      <w:r w:rsidRPr="00E745E7">
        <w:t>аказчик вправе в любое время отказаться от услуг по Договору при условии письменного уведомлен</w:t>
      </w:r>
      <w:r>
        <w:t>ия Исполнителя не менее чем за 3</w:t>
      </w:r>
      <w:r w:rsidRPr="00E745E7">
        <w:t>0 дней до расторжения, уплатив при этом Исполнителю стоимость оказанных к моменту расторжения Договора услуг.</w:t>
      </w:r>
    </w:p>
    <w:p w:rsidR="0062444D" w:rsidRPr="00E745E7" w:rsidRDefault="0062444D" w:rsidP="0062444D">
      <w:pPr>
        <w:widowControl w:val="0"/>
        <w:tabs>
          <w:tab w:val="left" w:pos="567"/>
        </w:tabs>
        <w:spacing w:line="274" w:lineRule="exact"/>
        <w:jc w:val="both"/>
      </w:pPr>
      <w:r>
        <w:t xml:space="preserve">   </w:t>
      </w:r>
      <w:r w:rsidR="003F70C4">
        <w:t xml:space="preserve">  </w:t>
      </w:r>
      <w:r>
        <w:t xml:space="preserve">7.3. </w:t>
      </w:r>
      <w:r w:rsidRPr="00E745E7">
        <w:t>В случае прекращения действия Договора стороны производят взаиморасчеты в течение 30 дней.</w:t>
      </w:r>
    </w:p>
    <w:p w:rsidR="0062444D" w:rsidRPr="00E745E7" w:rsidRDefault="0062444D" w:rsidP="0062444D">
      <w:pPr>
        <w:widowControl w:val="0"/>
        <w:tabs>
          <w:tab w:val="left" w:pos="567"/>
        </w:tabs>
        <w:spacing w:after="327" w:line="274" w:lineRule="exact"/>
        <w:jc w:val="both"/>
      </w:pPr>
      <w:r>
        <w:t xml:space="preserve">   </w:t>
      </w:r>
    </w:p>
    <w:p w:rsidR="0062444D" w:rsidRPr="00780020" w:rsidRDefault="0062444D" w:rsidP="0062444D">
      <w:pPr>
        <w:pStyle w:val="52"/>
        <w:shd w:val="clear" w:color="auto" w:fill="auto"/>
        <w:spacing w:after="91" w:line="240" w:lineRule="exact"/>
        <w:jc w:val="center"/>
        <w:rPr>
          <w:sz w:val="24"/>
          <w:szCs w:val="24"/>
        </w:rPr>
      </w:pPr>
      <w:r>
        <w:rPr>
          <w:sz w:val="24"/>
          <w:szCs w:val="24"/>
        </w:rPr>
        <w:t>8</w:t>
      </w:r>
      <w:r w:rsidRPr="00780020">
        <w:rPr>
          <w:sz w:val="24"/>
          <w:szCs w:val="24"/>
        </w:rPr>
        <w:t>.ПОРЯДОК РАСМОТРЕНИЯ СПОРОВ</w:t>
      </w:r>
    </w:p>
    <w:p w:rsidR="0062444D" w:rsidRDefault="0062444D" w:rsidP="0062444D">
      <w:pPr>
        <w:widowControl w:val="0"/>
        <w:tabs>
          <w:tab w:val="left" w:pos="849"/>
        </w:tabs>
        <w:spacing w:line="274" w:lineRule="exact"/>
        <w:jc w:val="both"/>
      </w:pPr>
    </w:p>
    <w:p w:rsidR="0062444D" w:rsidRPr="00E745E7" w:rsidRDefault="0062444D" w:rsidP="0062444D">
      <w:pPr>
        <w:widowControl w:val="0"/>
        <w:tabs>
          <w:tab w:val="left" w:pos="0"/>
        </w:tabs>
        <w:spacing w:line="274" w:lineRule="exact"/>
        <w:jc w:val="both"/>
      </w:pPr>
      <w:r>
        <w:t xml:space="preserve">     8.1.</w:t>
      </w:r>
      <w:r w:rsidRPr="00E745E7">
        <w:t>В случае возникновения споров, разногласий или требований по исполнению, изменению и расторжению настоящего договора или в связи с ним, либо вытекающие из него, в том числе, касающиеся его нарушения, прекращения или недействительности, Стороны примут все меры к их разрешению путем переговоров или предъявления претензий.</w:t>
      </w:r>
    </w:p>
    <w:p w:rsidR="0062444D" w:rsidRPr="00E745E7" w:rsidRDefault="0062444D" w:rsidP="0062444D">
      <w:pPr>
        <w:tabs>
          <w:tab w:val="left" w:pos="0"/>
        </w:tabs>
        <w:spacing w:line="274" w:lineRule="exact"/>
        <w:jc w:val="both"/>
      </w:pPr>
      <w:r w:rsidRPr="00E745E7">
        <w:t>Претензия предъявляется в письменной форме и подписывается полномочным лицом. В претензии указываются: требования заявителя, сумма претензии, обстоятельства, на которых основываются требования. Претензия рассматривается в течение 20 (двадцати) календарных дней со дня получения.</w:t>
      </w:r>
    </w:p>
    <w:p w:rsidR="0062444D" w:rsidRPr="00E745E7" w:rsidRDefault="0062444D" w:rsidP="0062444D">
      <w:pPr>
        <w:widowControl w:val="0"/>
        <w:tabs>
          <w:tab w:val="left" w:pos="0"/>
          <w:tab w:val="left" w:pos="830"/>
        </w:tabs>
        <w:spacing w:line="274" w:lineRule="exact"/>
        <w:jc w:val="both"/>
      </w:pPr>
      <w:r>
        <w:t xml:space="preserve">     </w:t>
      </w:r>
      <w:proofErr w:type="gramStart"/>
      <w:r>
        <w:t>8.2.</w:t>
      </w:r>
      <w:r w:rsidRPr="00E745E7">
        <w:t>В случае не достижения согласия, а также в случае полного или частичного отказа в удовлетворении претензии или неполучения в срок ответа на претензию, споры передаются на рассмотрение в Третейский суд (постоянно действующее арбитражное учреждение) при НПО «Торгово-Промышленная палата г. Набережные Челны и региона «</w:t>
      </w:r>
      <w:proofErr w:type="spellStart"/>
      <w:r w:rsidRPr="00E745E7">
        <w:t>Закамье</w:t>
      </w:r>
      <w:proofErr w:type="spellEnd"/>
      <w:r w:rsidRPr="00E745E7">
        <w:t>», либо в Арбитражный суд Республики Татарстан по выбору истца.</w:t>
      </w:r>
      <w:proofErr w:type="gramEnd"/>
    </w:p>
    <w:p w:rsidR="0062444D" w:rsidRPr="00E745E7" w:rsidRDefault="0062444D" w:rsidP="0062444D">
      <w:pPr>
        <w:widowControl w:val="0"/>
        <w:tabs>
          <w:tab w:val="left" w:pos="0"/>
          <w:tab w:val="left" w:pos="826"/>
        </w:tabs>
        <w:spacing w:line="274" w:lineRule="exact"/>
        <w:jc w:val="both"/>
      </w:pPr>
      <w:r>
        <w:t xml:space="preserve">    8.3.</w:t>
      </w:r>
      <w:r w:rsidRPr="00E745E7">
        <w:t>При рассмотрении споров в Третейском суде при ННО «Торгово-Промышленная палата г. Набережные Челны и региона «</w:t>
      </w:r>
      <w:proofErr w:type="spellStart"/>
      <w:r w:rsidRPr="00E745E7">
        <w:t>Закамье</w:t>
      </w:r>
      <w:proofErr w:type="spellEnd"/>
      <w:r w:rsidRPr="00E745E7">
        <w:t>»», которое выполняет функции по администрированию арбитража, Стороны договора руководствуются следующими договоренностями (прямым соглашением):</w:t>
      </w:r>
    </w:p>
    <w:p w:rsidR="0062444D" w:rsidRPr="00E745E7" w:rsidRDefault="0062444D" w:rsidP="0062444D">
      <w:pPr>
        <w:widowControl w:val="0"/>
        <w:tabs>
          <w:tab w:val="left" w:pos="0"/>
          <w:tab w:val="left" w:pos="978"/>
        </w:tabs>
        <w:spacing w:line="274" w:lineRule="exact"/>
        <w:jc w:val="both"/>
      </w:pPr>
      <w:r>
        <w:t xml:space="preserve">     8.4.</w:t>
      </w:r>
      <w:r w:rsidRPr="00E745E7">
        <w:t xml:space="preserve">Рассмотрение споров производится в соответствии с Правилами (регламентом) вышеуказанного Третейского суда размещенными в информационно-телекоммуникационной сети «Интернет» на сайте арбитражного учреждения </w:t>
      </w:r>
      <w:hyperlink r:id="rId17" w:history="1">
        <w:r w:rsidRPr="00E745E7">
          <w:rPr>
            <w:rStyle w:val="a8"/>
          </w:rPr>
          <w:t>www.tppzkam.ru</w:t>
        </w:r>
      </w:hyperlink>
      <w:r w:rsidRPr="00E745E7">
        <w:rPr>
          <w:lang w:eastAsia="en-US" w:bidi="en-US"/>
        </w:rPr>
        <w:t xml:space="preserve"> </w:t>
      </w:r>
      <w:r w:rsidRPr="00E745E7">
        <w:t xml:space="preserve">(далее - Правила), единолично </w:t>
      </w:r>
      <w:r w:rsidRPr="00E745E7">
        <w:lastRenderedPageBreak/>
        <w:t>третейским судьей (арбитром) из рекомендованного списка арбитров, назначаемым Председателем данного Третейского суда.</w:t>
      </w:r>
    </w:p>
    <w:p w:rsidR="0062444D" w:rsidRPr="00E745E7" w:rsidRDefault="0062444D" w:rsidP="0062444D">
      <w:pPr>
        <w:widowControl w:val="0"/>
        <w:tabs>
          <w:tab w:val="left" w:pos="0"/>
          <w:tab w:val="left" w:pos="849"/>
        </w:tabs>
        <w:spacing w:line="274" w:lineRule="exact"/>
        <w:jc w:val="both"/>
      </w:pPr>
      <w:r>
        <w:t xml:space="preserve">     8.5.</w:t>
      </w:r>
      <w:r w:rsidRPr="00E745E7">
        <w:t>Заявление об отводе арбитр</w:t>
      </w:r>
      <w:proofErr w:type="gramStart"/>
      <w:r w:rsidRPr="00E745E7">
        <w:t>а(</w:t>
      </w:r>
      <w:proofErr w:type="spellStart"/>
      <w:proofErr w:type="gramEnd"/>
      <w:r w:rsidRPr="00E745E7">
        <w:t>ов</w:t>
      </w:r>
      <w:proofErr w:type="spellEnd"/>
      <w:r w:rsidRPr="00E745E7">
        <w:t>) рассматривается Председателем Третейского суда в соответствии с Правилами. Стороны исключают возможность разрешения данного вопроса компетентным судом.</w:t>
      </w:r>
    </w:p>
    <w:p w:rsidR="0062444D" w:rsidRPr="00E745E7" w:rsidRDefault="00BF2FDD" w:rsidP="0062444D">
      <w:pPr>
        <w:widowControl w:val="0"/>
        <w:tabs>
          <w:tab w:val="left" w:pos="0"/>
          <w:tab w:val="left" w:pos="849"/>
        </w:tabs>
        <w:spacing w:line="274" w:lineRule="exact"/>
        <w:jc w:val="both"/>
      </w:pPr>
      <w:r>
        <w:t xml:space="preserve">      8.6</w:t>
      </w:r>
      <w:r w:rsidR="0062444D">
        <w:t>.</w:t>
      </w:r>
      <w:r w:rsidR="0062444D" w:rsidRPr="00E745E7">
        <w:t>Вопросы о замене арбитра, прекращении его полномочий разрешаются Председателем Третейского суда; возможность разрешения компетентным судом указанных вопросов Сторонами исключается.</w:t>
      </w:r>
    </w:p>
    <w:p w:rsidR="0062444D" w:rsidRPr="00E745E7" w:rsidRDefault="00BF2FDD" w:rsidP="0062444D">
      <w:pPr>
        <w:widowControl w:val="0"/>
        <w:tabs>
          <w:tab w:val="left" w:pos="0"/>
          <w:tab w:val="left" w:pos="826"/>
        </w:tabs>
        <w:spacing w:line="274" w:lineRule="exact"/>
        <w:jc w:val="both"/>
      </w:pPr>
      <w:r>
        <w:t xml:space="preserve">      8.7</w:t>
      </w:r>
      <w:r w:rsidR="0062444D">
        <w:t>.</w:t>
      </w:r>
      <w:r w:rsidR="0062444D" w:rsidRPr="00E745E7">
        <w:t>Стороны исключают возможность разрешения компетентным судом вопросов (заявлений) об отсутствии у Третейского суда компетенции и/или превышении ее пределов.</w:t>
      </w:r>
    </w:p>
    <w:p w:rsidR="0062444D" w:rsidRPr="00E745E7" w:rsidRDefault="00BF2FDD" w:rsidP="0062444D">
      <w:pPr>
        <w:tabs>
          <w:tab w:val="left" w:pos="0"/>
        </w:tabs>
        <w:spacing w:after="207" w:line="274" w:lineRule="exact"/>
        <w:jc w:val="both"/>
      </w:pPr>
      <w:r>
        <w:t xml:space="preserve">     8.8</w:t>
      </w:r>
      <w:r w:rsidR="0062444D" w:rsidRPr="00E745E7">
        <w:t xml:space="preserve">. Решение Третейского суда (постоянно действующего арбитражного учреждения) при ННО «Торгово-Промышленная палата </w:t>
      </w:r>
      <w:proofErr w:type="spellStart"/>
      <w:r w:rsidR="0062444D" w:rsidRPr="00E745E7">
        <w:t>г</w:t>
      </w:r>
      <w:proofErr w:type="gramStart"/>
      <w:r w:rsidR="0062444D" w:rsidRPr="00E745E7">
        <w:t>.Н</w:t>
      </w:r>
      <w:proofErr w:type="gramEnd"/>
      <w:r w:rsidR="0062444D" w:rsidRPr="00E745E7">
        <w:t>абережные</w:t>
      </w:r>
      <w:proofErr w:type="spellEnd"/>
      <w:r w:rsidR="0062444D" w:rsidRPr="00E745E7">
        <w:t xml:space="preserve"> Челны и региона «</w:t>
      </w:r>
      <w:proofErr w:type="spellStart"/>
      <w:r w:rsidR="0062444D" w:rsidRPr="00E745E7">
        <w:t>Закамье</w:t>
      </w:r>
      <w:proofErr w:type="spellEnd"/>
      <w:r w:rsidR="0062444D" w:rsidRPr="00E745E7">
        <w:t>» является окончательным и обжалованию не подлежит.</w:t>
      </w:r>
    </w:p>
    <w:p w:rsidR="0062444D" w:rsidRDefault="0062444D" w:rsidP="0062444D">
      <w:pPr>
        <w:tabs>
          <w:tab w:val="left" w:pos="-360"/>
          <w:tab w:val="left" w:pos="360"/>
        </w:tabs>
        <w:spacing w:line="276" w:lineRule="auto"/>
        <w:jc w:val="both"/>
      </w:pPr>
    </w:p>
    <w:p w:rsidR="0062444D" w:rsidRPr="00E745E7" w:rsidRDefault="0062444D" w:rsidP="0062444D">
      <w:pPr>
        <w:spacing w:after="120" w:line="240" w:lineRule="atLeast"/>
        <w:jc w:val="center"/>
      </w:pPr>
      <w:r>
        <w:rPr>
          <w:b/>
        </w:rPr>
        <w:t>9</w:t>
      </w:r>
      <w:r w:rsidRPr="00E745E7">
        <w:rPr>
          <w:b/>
        </w:rPr>
        <w:t>. ПРОЧИЕ УСЛОВИЯ</w:t>
      </w:r>
    </w:p>
    <w:p w:rsidR="0062444D" w:rsidRPr="00E745E7" w:rsidRDefault="0062444D" w:rsidP="0062444D">
      <w:pPr>
        <w:jc w:val="both"/>
      </w:pPr>
      <w:r>
        <w:t xml:space="preserve">     9</w:t>
      </w:r>
      <w:r w:rsidRPr="00E745E7">
        <w:t xml:space="preserve">.1. 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w:t>
      </w:r>
      <w:proofErr w:type="spellStart"/>
      <w:r w:rsidRPr="00E745E7">
        <w:t>Комплаенс</w:t>
      </w:r>
      <w:proofErr w:type="spellEnd"/>
      <w:r w:rsidRPr="00E745E7">
        <w:t xml:space="preserve">-политикой ПАО «КАМАЗ» (далее – </w:t>
      </w:r>
      <w:proofErr w:type="spellStart"/>
      <w:r w:rsidRPr="00E745E7">
        <w:t>комплаенс</w:t>
      </w:r>
      <w:proofErr w:type="spellEnd"/>
      <w:r w:rsidRPr="00E745E7">
        <w:t>-политика).</w:t>
      </w:r>
    </w:p>
    <w:p w:rsidR="0062444D" w:rsidRPr="00E745E7" w:rsidRDefault="0062444D" w:rsidP="0062444D">
      <w:pPr>
        <w:jc w:val="both"/>
      </w:pPr>
      <w:r>
        <w:t xml:space="preserve">     9</w:t>
      </w:r>
      <w:r w:rsidRPr="00E745E7">
        <w:t xml:space="preserve">.2. ООО (организация) настоящим подтверждает, что он ознакомился с </w:t>
      </w:r>
      <w:proofErr w:type="spellStart"/>
      <w:r w:rsidRPr="00E745E7">
        <w:t>комплаенс</w:t>
      </w:r>
      <w:proofErr w:type="spellEnd"/>
      <w:r w:rsidRPr="00E745E7">
        <w:t>-политикой, доступной на официальном веб-сайте ПАО «КАМАЗ» www.kamaz.ru, и полностью ее понимает.</w:t>
      </w:r>
    </w:p>
    <w:p w:rsidR="0062444D" w:rsidRPr="00E745E7" w:rsidRDefault="0062444D" w:rsidP="0062444D">
      <w:pPr>
        <w:jc w:val="both"/>
      </w:pPr>
      <w:r>
        <w:t xml:space="preserve">    </w:t>
      </w:r>
      <w:proofErr w:type="gramStart"/>
      <w:r>
        <w:t>9</w:t>
      </w:r>
      <w:r w:rsidRPr="00E745E7">
        <w:t>.2.1 ООО организация) включая без ограничений владельцев, директоров, должностных лиц, работников и иных лиц, действующих в интересах  «Подрядчика» обязуется соблюдать гарантии настоящей оговорки.</w:t>
      </w:r>
      <w:proofErr w:type="gramEnd"/>
    </w:p>
    <w:p w:rsidR="0062444D" w:rsidRPr="00E745E7" w:rsidRDefault="0062444D" w:rsidP="0062444D">
      <w:pPr>
        <w:jc w:val="both"/>
      </w:pPr>
      <w:r>
        <w:t xml:space="preserve">     9.2.2 «Исполнитель</w:t>
      </w:r>
      <w:r w:rsidRPr="00E745E7">
        <w:t>» обязуется не совершать прямо или косвенно в связи с настоящим договором коррупционные действия.</w:t>
      </w:r>
    </w:p>
    <w:p w:rsidR="0062444D" w:rsidRPr="00E745E7" w:rsidRDefault="0062444D" w:rsidP="0062444D">
      <w:pPr>
        <w:jc w:val="both"/>
      </w:pPr>
      <w:r>
        <w:t xml:space="preserve">     9.2.3. «Исполнитель</w:t>
      </w:r>
      <w:r w:rsidRPr="00E745E7">
        <w:t>» обязуется незамедлительно информировать ООО «КАМАЗ-Энерго» в письменной форме:</w:t>
      </w:r>
    </w:p>
    <w:p w:rsidR="0062444D" w:rsidRPr="00E745E7" w:rsidRDefault="0062444D" w:rsidP="0062444D">
      <w:pPr>
        <w:jc w:val="both"/>
      </w:pPr>
      <w:r>
        <w:t xml:space="preserve">     9</w:t>
      </w:r>
      <w:r w:rsidRPr="00E745E7">
        <w:t xml:space="preserve">.2.4. Обо всех случаях, если какое-либо публичное должностное лицо станет должностным </w:t>
      </w:r>
      <w:r>
        <w:t>лицом или работником «Исполнителя</w:t>
      </w:r>
      <w:r w:rsidRPr="00E745E7">
        <w:t>»  либо приобретет прямую или косвенную долю участия в Подрядчике»;</w:t>
      </w:r>
    </w:p>
    <w:p w:rsidR="0062444D" w:rsidRPr="00E745E7" w:rsidRDefault="0062444D" w:rsidP="0062444D">
      <w:pPr>
        <w:jc w:val="both"/>
      </w:pPr>
      <w:r>
        <w:t xml:space="preserve">      9</w:t>
      </w:r>
      <w:r w:rsidRPr="00E745E7">
        <w:t>.2.5. Обо всех случаях, е</w:t>
      </w:r>
      <w:r>
        <w:t>сли должностное лицо «Исполнителя</w:t>
      </w:r>
      <w:r w:rsidRPr="00E745E7">
        <w:t>» будет осуждено за совершение или признано виновным в совершении действий, связанных с мошенничеством или коррупцией;</w:t>
      </w:r>
    </w:p>
    <w:p w:rsidR="0062444D" w:rsidRPr="00E745E7" w:rsidRDefault="0062444D" w:rsidP="0062444D">
      <w:pPr>
        <w:jc w:val="both"/>
      </w:pPr>
      <w:r>
        <w:t xml:space="preserve">     9.</w:t>
      </w:r>
      <w:r w:rsidRPr="00E745E7">
        <w:t xml:space="preserve">2.6. О фактах, способных повлечь несоблюдение условий настоящей </w:t>
      </w:r>
      <w:proofErr w:type="spellStart"/>
      <w:r w:rsidRPr="00E745E7">
        <w:t>комплаенс</w:t>
      </w:r>
      <w:proofErr w:type="spellEnd"/>
      <w:r w:rsidRPr="00E745E7">
        <w:t>-оговорки, а в случае, есл</w:t>
      </w:r>
      <w:proofErr w:type="gramStart"/>
      <w:r w:rsidRPr="00E745E7">
        <w:t>и ООО</w:t>
      </w:r>
      <w:proofErr w:type="gramEnd"/>
      <w:r w:rsidRPr="00E745E7">
        <w:t xml:space="preserve"> «КАМАЗ</w:t>
      </w:r>
      <w:r>
        <w:t>-Энерго» информирует «Исполнителя</w:t>
      </w:r>
      <w:r w:rsidRPr="00E745E7">
        <w:t>»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62444D" w:rsidRPr="00E745E7" w:rsidRDefault="0062444D" w:rsidP="0062444D">
      <w:pPr>
        <w:jc w:val="both"/>
      </w:pPr>
      <w:r>
        <w:t xml:space="preserve">      9.2.7 «Исполнитель</w:t>
      </w:r>
      <w:r w:rsidRPr="00E745E7">
        <w:t>» гарантирует, что в случае наличия в его органах управления лиц, связанных с государством, этот факт не имеет влияние на получение или предоставление ООО «КАМАЗ-Энерго» каких-либо незаконных преимуществ.</w:t>
      </w:r>
    </w:p>
    <w:p w:rsidR="0062444D" w:rsidRPr="00E745E7" w:rsidRDefault="0062444D" w:rsidP="0062444D">
      <w:pPr>
        <w:jc w:val="both"/>
      </w:pPr>
      <w:r>
        <w:t xml:space="preserve">      9</w:t>
      </w:r>
      <w:r w:rsidRPr="00E745E7">
        <w:t>.2.8</w:t>
      </w:r>
      <w:proofErr w:type="gramStart"/>
      <w:r w:rsidRPr="00E745E7">
        <w:t xml:space="preserve"> В</w:t>
      </w:r>
      <w:proofErr w:type="gramEnd"/>
      <w:r w:rsidRPr="00E745E7">
        <w:t xml:space="preserve"> случае, если «ООО «КАМАЗ-Э</w:t>
      </w:r>
      <w:r>
        <w:t>нерго» установит, что «Исполнитель</w:t>
      </w:r>
      <w:r w:rsidRPr="00E745E7">
        <w:t xml:space="preserve">» нарушил какой-либо пункт настоящей </w:t>
      </w:r>
      <w:proofErr w:type="spellStart"/>
      <w:r w:rsidRPr="00E745E7">
        <w:t>комплаенс</w:t>
      </w:r>
      <w:proofErr w:type="spellEnd"/>
      <w:r w:rsidRPr="00E745E7">
        <w:t>-оговорки, ООО «КАМАЗ-Энерго» вправе отказаться от исполнения договора и потребовать его расторжения в одностороннем внесудебном порядке путем направления соответствующего письменного уведомления об этом «Подрядчику»</w:t>
      </w:r>
    </w:p>
    <w:p w:rsidR="0062444D" w:rsidRPr="00E745E7" w:rsidRDefault="0062444D" w:rsidP="0062444D">
      <w:pPr>
        <w:tabs>
          <w:tab w:val="left" w:pos="-360"/>
          <w:tab w:val="left" w:pos="360"/>
        </w:tabs>
        <w:spacing w:line="276" w:lineRule="auto"/>
        <w:jc w:val="both"/>
      </w:pPr>
    </w:p>
    <w:p w:rsidR="0062444D" w:rsidRPr="00E745E7" w:rsidRDefault="0062444D" w:rsidP="0062444D">
      <w:pPr>
        <w:jc w:val="center"/>
        <w:rPr>
          <w:b/>
        </w:rPr>
      </w:pPr>
      <w:r>
        <w:rPr>
          <w:b/>
        </w:rPr>
        <w:t>10</w:t>
      </w:r>
      <w:r w:rsidRPr="00E745E7">
        <w:rPr>
          <w:b/>
        </w:rPr>
        <w:t>. ДОПОЛНИТЕЛЬНЫЕ  УСЛОВИЯ</w:t>
      </w:r>
    </w:p>
    <w:p w:rsidR="0062444D" w:rsidRPr="00E745E7" w:rsidRDefault="0062444D" w:rsidP="0062444D">
      <w:pPr>
        <w:jc w:val="center"/>
      </w:pPr>
    </w:p>
    <w:p w:rsidR="0062444D" w:rsidRPr="00E745E7" w:rsidRDefault="0062444D" w:rsidP="006244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E745E7">
        <w:rPr>
          <w:rFonts w:ascii="Times New Roman" w:hAnsi="Times New Roman" w:cs="Times New Roman"/>
          <w:sz w:val="24"/>
          <w:szCs w:val="24"/>
        </w:rPr>
        <w:t>.1. Все изменения и дополнения к Договору считаются действительными, если они оформлены дополнительными соглашениями и подписаны   Сторонами.</w:t>
      </w:r>
    </w:p>
    <w:p w:rsidR="0062444D" w:rsidRPr="00E745E7" w:rsidRDefault="0062444D" w:rsidP="006244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E745E7">
        <w:rPr>
          <w:rFonts w:ascii="Times New Roman" w:hAnsi="Times New Roman" w:cs="Times New Roman"/>
          <w:sz w:val="24"/>
          <w:szCs w:val="24"/>
        </w:rPr>
        <w:t>.2</w:t>
      </w:r>
      <w:r w:rsidR="00E0168D">
        <w:rPr>
          <w:rFonts w:ascii="Times New Roman" w:hAnsi="Times New Roman" w:cs="Times New Roman"/>
          <w:sz w:val="24"/>
          <w:szCs w:val="24"/>
        </w:rPr>
        <w:t>.</w:t>
      </w:r>
      <w:r w:rsidRPr="00E745E7">
        <w:rPr>
          <w:rFonts w:ascii="Times New Roman" w:hAnsi="Times New Roman" w:cs="Times New Roman"/>
          <w:sz w:val="24"/>
          <w:szCs w:val="24"/>
        </w:rPr>
        <w:t xml:space="preserve"> Любая договоренность между Сторонами, влекущая за собой новые обязательства, которые не вытекают из Договора, должна быть письменно подтверждена Сторонами и оформлена дополнительным соглашением к Договору.</w:t>
      </w:r>
    </w:p>
    <w:p w:rsidR="0062444D" w:rsidRPr="00E745E7" w:rsidRDefault="0062444D" w:rsidP="006244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E745E7">
        <w:rPr>
          <w:rFonts w:ascii="Times New Roman" w:hAnsi="Times New Roman" w:cs="Times New Roman"/>
          <w:sz w:val="24"/>
          <w:szCs w:val="24"/>
        </w:rPr>
        <w:t>.3. После подписания Договора все предыдущие письменные и устные соглашения, переговоры, переписка между Сторонами теряют силу.</w:t>
      </w:r>
    </w:p>
    <w:p w:rsidR="0062444D" w:rsidRPr="00E745E7" w:rsidRDefault="0062444D" w:rsidP="0062444D">
      <w:pPr>
        <w:pStyle w:val="ac"/>
        <w:spacing w:after="0"/>
        <w:jc w:val="both"/>
      </w:pPr>
      <w:r>
        <w:t xml:space="preserve">      10.4</w:t>
      </w:r>
      <w:r w:rsidRPr="00E745E7">
        <w:t>. Настоящий договор считается исполненным после выполнения Сторонами всех обязательств по нему и завершения расчетов.</w:t>
      </w:r>
    </w:p>
    <w:p w:rsidR="0062444D" w:rsidRPr="00E745E7" w:rsidRDefault="0062444D" w:rsidP="0062444D">
      <w:pPr>
        <w:pStyle w:val="ac"/>
        <w:spacing w:after="0"/>
        <w:jc w:val="both"/>
      </w:pPr>
      <w:r>
        <w:lastRenderedPageBreak/>
        <w:t xml:space="preserve">     10.5</w:t>
      </w:r>
      <w:r w:rsidRPr="00E745E7">
        <w:t>. Во всем, что прямо не предусмотрено Договором, Стороны руководствуются законодательством.</w:t>
      </w:r>
    </w:p>
    <w:p w:rsidR="0062444D" w:rsidRPr="00E745E7" w:rsidRDefault="0062444D" w:rsidP="0062444D">
      <w:pPr>
        <w:pStyle w:val="ac"/>
        <w:spacing w:after="0"/>
        <w:jc w:val="both"/>
      </w:pPr>
      <w:r>
        <w:t xml:space="preserve">      10.6</w:t>
      </w:r>
      <w:r w:rsidRPr="00E745E7">
        <w:t>. Если какое-либо положение Договора становится недействительным, это не влияет на действительность остальных его пунктов.</w:t>
      </w:r>
    </w:p>
    <w:p w:rsidR="0062444D" w:rsidRPr="00E745E7" w:rsidRDefault="0062444D" w:rsidP="0062444D">
      <w:pPr>
        <w:pStyle w:val="ac"/>
        <w:spacing w:after="0"/>
        <w:jc w:val="both"/>
      </w:pPr>
      <w:r>
        <w:t xml:space="preserve">      10.7</w:t>
      </w:r>
      <w:r w:rsidRPr="00E745E7">
        <w:t>. Настоящий договор подписан в 2 (двух) экземплярах, имеющих одинаковую юридическую силу, по одному для каждой из Сторон.</w:t>
      </w:r>
    </w:p>
    <w:p w:rsidR="0062444D" w:rsidRPr="00E745E7" w:rsidRDefault="0062444D" w:rsidP="0062444D">
      <w:pPr>
        <w:tabs>
          <w:tab w:val="left" w:pos="-360"/>
          <w:tab w:val="left" w:pos="360"/>
        </w:tabs>
        <w:spacing w:line="276" w:lineRule="auto"/>
        <w:jc w:val="both"/>
      </w:pPr>
      <w:r>
        <w:t xml:space="preserve">     10.8.</w:t>
      </w:r>
      <w:r w:rsidRPr="00E745E7">
        <w:t xml:space="preserve"> К Договору прилагаются и являются его </w:t>
      </w:r>
      <w:r>
        <w:t xml:space="preserve">неотъемлемой частью: Приложения №1, №2, №3, №4, №5 </w:t>
      </w:r>
    </w:p>
    <w:p w:rsidR="0062444D" w:rsidRPr="00E745E7" w:rsidRDefault="0062444D" w:rsidP="0062444D">
      <w:pPr>
        <w:tabs>
          <w:tab w:val="left" w:pos="-360"/>
          <w:tab w:val="left" w:pos="360"/>
        </w:tabs>
        <w:spacing w:line="276" w:lineRule="auto"/>
        <w:jc w:val="center"/>
      </w:pPr>
    </w:p>
    <w:p w:rsidR="0062444D" w:rsidRDefault="0062444D" w:rsidP="0062444D">
      <w:pPr>
        <w:jc w:val="center"/>
        <w:rPr>
          <w:color w:val="000000"/>
        </w:rPr>
      </w:pPr>
      <w:r>
        <w:rPr>
          <w:b/>
          <w:color w:val="000000"/>
        </w:rPr>
        <w:t>11</w:t>
      </w:r>
      <w:r w:rsidRPr="00E745E7">
        <w:rPr>
          <w:b/>
          <w:color w:val="000000"/>
        </w:rPr>
        <w:t>. ЮРИДИЧЕСКИЕ АДРЕСА, РЕКВИЗИТЫ И ПОДПИСИ СТОРОН</w:t>
      </w:r>
      <w:r w:rsidRPr="00E745E7">
        <w:rPr>
          <w:color w:val="000000"/>
        </w:rPr>
        <w:t>.</w:t>
      </w:r>
    </w:p>
    <w:p w:rsidR="0062444D" w:rsidRPr="00E745E7" w:rsidRDefault="0062444D" w:rsidP="0062444D">
      <w:pPr>
        <w:jc w:val="center"/>
        <w:rPr>
          <w:color w:val="000000"/>
        </w:rPr>
      </w:pPr>
    </w:p>
    <w:tbl>
      <w:tblPr>
        <w:tblW w:w="0" w:type="auto"/>
        <w:tblLayout w:type="fixed"/>
        <w:tblLook w:val="0000" w:firstRow="0" w:lastRow="0" w:firstColumn="0" w:lastColumn="0" w:noHBand="0" w:noVBand="0"/>
      </w:tblPr>
      <w:tblGrid>
        <w:gridCol w:w="4928"/>
        <w:gridCol w:w="5245"/>
      </w:tblGrid>
      <w:tr w:rsidR="0062444D" w:rsidRPr="00E745E7" w:rsidTr="00151960">
        <w:trPr>
          <w:trHeight w:val="4395"/>
        </w:trPr>
        <w:tc>
          <w:tcPr>
            <w:tcW w:w="4928" w:type="dxa"/>
          </w:tcPr>
          <w:p w:rsidR="0062444D" w:rsidRPr="00E745E7" w:rsidRDefault="0062444D" w:rsidP="00151960">
            <w:pPr>
              <w:pStyle w:val="af5"/>
              <w:rPr>
                <w:rFonts w:ascii="Times New Roman" w:hAnsi="Times New Roman"/>
                <w:b/>
                <w:sz w:val="24"/>
                <w:szCs w:val="24"/>
              </w:rPr>
            </w:pPr>
            <w:r w:rsidRPr="00E745E7">
              <w:rPr>
                <w:rFonts w:ascii="Times New Roman" w:hAnsi="Times New Roman"/>
                <w:b/>
                <w:sz w:val="24"/>
                <w:szCs w:val="24"/>
              </w:rPr>
              <w:t>ЗАКАЗЧИК</w:t>
            </w:r>
          </w:p>
          <w:p w:rsidR="0062444D" w:rsidRPr="00E745E7" w:rsidRDefault="0062444D" w:rsidP="00151960">
            <w:r w:rsidRPr="00E745E7">
              <w:t>ООО «КАМАЗ-Энерго»</w:t>
            </w:r>
          </w:p>
          <w:p w:rsidR="0062444D" w:rsidRPr="00E745E7" w:rsidRDefault="0062444D" w:rsidP="00151960">
            <w:r w:rsidRPr="00E745E7">
              <w:t xml:space="preserve">423800 РТ г. Набережные Челны, Промышленно-коммунальная зона, </w:t>
            </w:r>
            <w:proofErr w:type="spellStart"/>
            <w:r w:rsidRPr="00E745E7">
              <w:t>промзона</w:t>
            </w:r>
            <w:proofErr w:type="spellEnd"/>
            <w:r w:rsidRPr="00E745E7">
              <w:t xml:space="preserve">, </w:t>
            </w:r>
            <w:proofErr w:type="spellStart"/>
            <w:r w:rsidRPr="00E745E7">
              <w:t>ул</w:t>
            </w:r>
            <w:proofErr w:type="gramStart"/>
            <w:r w:rsidRPr="00E745E7">
              <w:t>.П</w:t>
            </w:r>
            <w:proofErr w:type="gramEnd"/>
            <w:r w:rsidRPr="00E745E7">
              <w:t>ромышленная</w:t>
            </w:r>
            <w:proofErr w:type="spellEnd"/>
            <w:r w:rsidRPr="00E745E7">
              <w:t xml:space="preserve"> д.73 Почтовый адрес: 423827, РТ г. Набережные Челны, пр-т Автозаводский, д.2 </w:t>
            </w:r>
          </w:p>
          <w:p w:rsidR="0062444D" w:rsidRPr="00E745E7" w:rsidRDefault="0062444D" w:rsidP="00151960">
            <w:r w:rsidRPr="00E745E7">
              <w:t>ОГРН 10716815001</w:t>
            </w:r>
          </w:p>
          <w:p w:rsidR="0062444D" w:rsidRPr="00E745E7" w:rsidRDefault="0062444D" w:rsidP="00151960">
            <w:r w:rsidRPr="00E745E7">
              <w:t>ИНН/КПП 1650157635/165001001</w:t>
            </w:r>
          </w:p>
          <w:tbl>
            <w:tblPr>
              <w:tblW w:w="4708" w:type="dxa"/>
              <w:tblLayout w:type="fixed"/>
              <w:tblCellMar>
                <w:left w:w="0" w:type="dxa"/>
                <w:right w:w="0" w:type="dxa"/>
              </w:tblCellMar>
              <w:tblLook w:val="0000" w:firstRow="0" w:lastRow="0" w:firstColumn="0" w:lastColumn="0" w:noHBand="0" w:noVBand="0"/>
            </w:tblPr>
            <w:tblGrid>
              <w:gridCol w:w="4708"/>
            </w:tblGrid>
            <w:tr w:rsidR="0062444D" w:rsidRPr="00E745E7" w:rsidTr="00151960">
              <w:trPr>
                <w:trHeight w:val="284"/>
              </w:trPr>
              <w:tc>
                <w:tcPr>
                  <w:tcW w:w="4708" w:type="dxa"/>
                  <w:tcMar>
                    <w:top w:w="0" w:type="dxa"/>
                    <w:left w:w="108" w:type="dxa"/>
                    <w:bottom w:w="0" w:type="dxa"/>
                    <w:right w:w="108" w:type="dxa"/>
                  </w:tcMar>
                </w:tcPr>
                <w:p w:rsidR="0062444D" w:rsidRPr="00E745E7" w:rsidRDefault="0062444D" w:rsidP="00151960">
                  <w:pPr>
                    <w:jc w:val="both"/>
                  </w:pPr>
                  <w:proofErr w:type="gramStart"/>
                  <w:r w:rsidRPr="00E745E7">
                    <w:t>р</w:t>
                  </w:r>
                  <w:proofErr w:type="gramEnd"/>
                  <w:r w:rsidRPr="00E745E7">
                    <w:t>/с 40702810426240000688</w:t>
                  </w:r>
                </w:p>
              </w:tc>
            </w:tr>
            <w:tr w:rsidR="0062444D" w:rsidRPr="00E745E7" w:rsidTr="00151960">
              <w:trPr>
                <w:trHeight w:val="267"/>
              </w:trPr>
              <w:tc>
                <w:tcPr>
                  <w:tcW w:w="4708" w:type="dxa"/>
                  <w:tcMar>
                    <w:top w:w="0" w:type="dxa"/>
                    <w:left w:w="108" w:type="dxa"/>
                    <w:bottom w:w="0" w:type="dxa"/>
                    <w:right w:w="108" w:type="dxa"/>
                  </w:tcMar>
                </w:tcPr>
                <w:p w:rsidR="0062444D" w:rsidRPr="00E745E7" w:rsidRDefault="0062444D" w:rsidP="00151960">
                  <w:pPr>
                    <w:jc w:val="both"/>
                  </w:pPr>
                  <w:r w:rsidRPr="00E745E7">
                    <w:t>к/с 30101810200000000837</w:t>
                  </w:r>
                </w:p>
              </w:tc>
            </w:tr>
            <w:tr w:rsidR="0062444D" w:rsidRPr="00E745E7" w:rsidTr="00151960">
              <w:trPr>
                <w:trHeight w:val="284"/>
              </w:trPr>
              <w:tc>
                <w:tcPr>
                  <w:tcW w:w="4708" w:type="dxa"/>
                  <w:tcMar>
                    <w:top w:w="0" w:type="dxa"/>
                    <w:left w:w="108" w:type="dxa"/>
                    <w:bottom w:w="0" w:type="dxa"/>
                    <w:right w:w="108" w:type="dxa"/>
                  </w:tcMar>
                </w:tcPr>
                <w:p w:rsidR="0062444D" w:rsidRPr="00E745E7" w:rsidRDefault="0062444D" w:rsidP="00151960">
                  <w:pPr>
                    <w:jc w:val="both"/>
                  </w:pPr>
                  <w:r w:rsidRPr="00E745E7">
                    <w:t>Филиал ПАО Банк ВТБ</w:t>
                  </w:r>
                </w:p>
                <w:p w:rsidR="0062444D" w:rsidRPr="00E745E7" w:rsidRDefault="0062444D" w:rsidP="00151960">
                  <w:pPr>
                    <w:jc w:val="both"/>
                  </w:pPr>
                  <w:r w:rsidRPr="00E745E7">
                    <w:t xml:space="preserve"> в г. Нижнем Новгороде</w:t>
                  </w:r>
                </w:p>
              </w:tc>
            </w:tr>
            <w:tr w:rsidR="0062444D" w:rsidRPr="00E745E7" w:rsidTr="00151960">
              <w:trPr>
                <w:trHeight w:val="960"/>
              </w:trPr>
              <w:tc>
                <w:tcPr>
                  <w:tcW w:w="4708" w:type="dxa"/>
                  <w:tcMar>
                    <w:top w:w="0" w:type="dxa"/>
                    <w:left w:w="108" w:type="dxa"/>
                    <w:bottom w:w="0" w:type="dxa"/>
                    <w:right w:w="108" w:type="dxa"/>
                  </w:tcMar>
                </w:tcPr>
                <w:p w:rsidR="0062444D" w:rsidRPr="00E745E7" w:rsidRDefault="0062444D" w:rsidP="00151960">
                  <w:r w:rsidRPr="00E745E7">
                    <w:t>БИК 042202837</w:t>
                  </w:r>
                </w:p>
                <w:p w:rsidR="0062444D" w:rsidRPr="00E745E7" w:rsidRDefault="0062444D" w:rsidP="00151960">
                  <w:r w:rsidRPr="00E745E7">
                    <w:t>т. (8552) 37-29-74</w:t>
                  </w:r>
                </w:p>
                <w:p w:rsidR="0062444D" w:rsidRPr="00E745E7" w:rsidRDefault="0062444D" w:rsidP="00151960">
                  <w:pPr>
                    <w:jc w:val="both"/>
                  </w:pPr>
                  <w:r w:rsidRPr="00E745E7">
                    <w:t>эл. адрес:  KE-kanc@kamaz.org</w:t>
                  </w:r>
                </w:p>
              </w:tc>
            </w:tr>
          </w:tbl>
          <w:p w:rsidR="0062444D" w:rsidRPr="00E745E7" w:rsidRDefault="0062444D" w:rsidP="00151960">
            <w:pPr>
              <w:pStyle w:val="af5"/>
              <w:rPr>
                <w:rFonts w:ascii="Times New Roman" w:hAnsi="Times New Roman"/>
                <w:sz w:val="24"/>
                <w:szCs w:val="24"/>
              </w:rPr>
            </w:pPr>
            <w:r w:rsidRPr="00E745E7">
              <w:rPr>
                <w:rFonts w:ascii="Times New Roman" w:hAnsi="Times New Roman"/>
                <w:sz w:val="24"/>
                <w:szCs w:val="24"/>
              </w:rPr>
              <w:t xml:space="preserve"> Генерального директора</w:t>
            </w:r>
          </w:p>
          <w:p w:rsidR="0062444D" w:rsidRPr="00E745E7" w:rsidRDefault="0062444D" w:rsidP="00151960">
            <w:pPr>
              <w:pStyle w:val="af5"/>
              <w:rPr>
                <w:rFonts w:ascii="Times New Roman" w:hAnsi="Times New Roman"/>
                <w:sz w:val="24"/>
                <w:szCs w:val="24"/>
              </w:rPr>
            </w:pPr>
            <w:r w:rsidRPr="00E745E7">
              <w:rPr>
                <w:rFonts w:ascii="Times New Roman" w:hAnsi="Times New Roman"/>
                <w:sz w:val="24"/>
                <w:szCs w:val="24"/>
              </w:rPr>
              <w:t>ООО «КАМАЗ-Энерго»</w:t>
            </w:r>
          </w:p>
          <w:p w:rsidR="0062444D" w:rsidRPr="00E745E7" w:rsidRDefault="0062444D" w:rsidP="00151960">
            <w:pPr>
              <w:pStyle w:val="af5"/>
              <w:rPr>
                <w:rFonts w:ascii="Times New Roman" w:hAnsi="Times New Roman"/>
                <w:sz w:val="24"/>
                <w:szCs w:val="24"/>
              </w:rPr>
            </w:pPr>
            <w:r w:rsidRPr="00E745E7">
              <w:rPr>
                <w:rFonts w:ascii="Times New Roman" w:hAnsi="Times New Roman"/>
                <w:sz w:val="24"/>
                <w:szCs w:val="24"/>
              </w:rPr>
              <w:t>_______________Р.Г Шакиров</w:t>
            </w:r>
          </w:p>
        </w:tc>
        <w:tc>
          <w:tcPr>
            <w:tcW w:w="5245" w:type="dxa"/>
          </w:tcPr>
          <w:p w:rsidR="0062444D" w:rsidRPr="00E745E7" w:rsidRDefault="0062444D" w:rsidP="00151960"/>
          <w:p w:rsidR="0062444D" w:rsidRPr="00E745E7" w:rsidRDefault="0062444D" w:rsidP="00151960">
            <w:pPr>
              <w:jc w:val="both"/>
              <w:rPr>
                <w:b/>
              </w:rPr>
            </w:pPr>
            <w:r>
              <w:rPr>
                <w:b/>
              </w:rPr>
              <w:t>ИСПОЛНИТЕЛЬ</w:t>
            </w:r>
          </w:p>
          <w:p w:rsidR="0062444D" w:rsidRPr="00E745E7" w:rsidRDefault="0062444D" w:rsidP="00151960">
            <w:pPr>
              <w:pStyle w:val="af5"/>
              <w:rPr>
                <w:rFonts w:ascii="Times New Roman" w:hAnsi="Times New Roman"/>
                <w:sz w:val="24"/>
                <w:szCs w:val="24"/>
              </w:rPr>
            </w:pPr>
            <w:r w:rsidRPr="00E745E7">
              <w:rPr>
                <w:rFonts w:ascii="Times New Roman" w:hAnsi="Times New Roman"/>
                <w:sz w:val="24"/>
                <w:szCs w:val="24"/>
              </w:rPr>
              <w:t xml:space="preserve"> </w:t>
            </w:r>
          </w:p>
        </w:tc>
      </w:tr>
    </w:tbl>
    <w:p w:rsidR="0062444D" w:rsidRPr="00E745E7" w:rsidRDefault="0062444D" w:rsidP="0062444D">
      <w:pPr>
        <w:tabs>
          <w:tab w:val="left" w:pos="-360"/>
          <w:tab w:val="left" w:pos="360"/>
        </w:tabs>
        <w:spacing w:line="276" w:lineRule="auto"/>
        <w:jc w:val="center"/>
      </w:pPr>
    </w:p>
    <w:p w:rsidR="0062444D" w:rsidRPr="00E745E7" w:rsidRDefault="0062444D" w:rsidP="0062444D">
      <w:pPr>
        <w:tabs>
          <w:tab w:val="left" w:pos="-360"/>
          <w:tab w:val="left" w:pos="360"/>
        </w:tabs>
        <w:spacing w:line="276" w:lineRule="auto"/>
        <w:jc w:val="center"/>
      </w:pPr>
    </w:p>
    <w:p w:rsidR="0062444D" w:rsidRPr="00F25F32" w:rsidRDefault="0062444D" w:rsidP="0062444D">
      <w:r>
        <w:t>Приложение №1, №2, №3, №4,  к договору –</w:t>
      </w:r>
      <w:r w:rsidRPr="00F25F32">
        <w:rPr>
          <w:b/>
        </w:rPr>
        <w:t xml:space="preserve"> </w:t>
      </w:r>
      <w:r w:rsidRPr="00F25F32">
        <w:t>Перечень оказываемых услуг.</w:t>
      </w:r>
    </w:p>
    <w:p w:rsidR="0062444D" w:rsidRDefault="0062444D" w:rsidP="0062444D">
      <w:pPr>
        <w:tabs>
          <w:tab w:val="left" w:pos="-360"/>
          <w:tab w:val="left" w:pos="360"/>
        </w:tabs>
        <w:spacing w:line="276" w:lineRule="auto"/>
      </w:pPr>
    </w:p>
    <w:p w:rsidR="0062444D" w:rsidRDefault="0062444D" w:rsidP="0062444D">
      <w:pPr>
        <w:tabs>
          <w:tab w:val="left" w:pos="-360"/>
          <w:tab w:val="left" w:pos="360"/>
        </w:tabs>
        <w:spacing w:line="276" w:lineRule="auto"/>
      </w:pPr>
      <w:r>
        <w:t>Приложение №5 к договору –</w:t>
      </w:r>
      <w:r w:rsidR="00E0168D">
        <w:t xml:space="preserve"> </w:t>
      </w:r>
      <w:r>
        <w:t>Локально-сметный расчет</w:t>
      </w:r>
    </w:p>
    <w:p w:rsidR="0062444D" w:rsidRDefault="0062444D" w:rsidP="0062444D"/>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p>
    <w:p w:rsidR="0062444D" w:rsidRDefault="0062444D" w:rsidP="0062444D">
      <w:pPr>
        <w:jc w:val="right"/>
      </w:pPr>
      <w:r>
        <w:t>Приложение№1</w:t>
      </w:r>
    </w:p>
    <w:p w:rsidR="0062444D" w:rsidRDefault="0062444D" w:rsidP="0062444D">
      <w:pPr>
        <w:tabs>
          <w:tab w:val="left" w:pos="-360"/>
          <w:tab w:val="left" w:pos="360"/>
        </w:tabs>
        <w:spacing w:line="276" w:lineRule="auto"/>
        <w:ind w:right="709"/>
        <w:jc w:val="right"/>
      </w:pPr>
      <w:r>
        <w:t xml:space="preserve">     </w:t>
      </w:r>
    </w:p>
    <w:p w:rsidR="0062444D" w:rsidRDefault="0062444D" w:rsidP="0062444D">
      <w:pPr>
        <w:tabs>
          <w:tab w:val="left" w:pos="-360"/>
          <w:tab w:val="left" w:pos="360"/>
        </w:tabs>
        <w:spacing w:line="276" w:lineRule="auto"/>
        <w:ind w:right="709"/>
        <w:jc w:val="right"/>
      </w:pPr>
      <w:r>
        <w:t xml:space="preserve"> К договору№__________от__________201</w:t>
      </w:r>
      <w:r w:rsidR="00E92FE5">
        <w:t>7</w:t>
      </w:r>
    </w:p>
    <w:p w:rsidR="0062444D" w:rsidRDefault="0062444D" w:rsidP="0062444D">
      <w:pPr>
        <w:jc w:val="center"/>
        <w:rPr>
          <w:b/>
        </w:rPr>
      </w:pPr>
    </w:p>
    <w:p w:rsidR="0062444D" w:rsidRDefault="0062444D" w:rsidP="0062444D">
      <w:pPr>
        <w:jc w:val="center"/>
        <w:rPr>
          <w:b/>
        </w:rPr>
      </w:pPr>
      <w:r>
        <w:rPr>
          <w:b/>
        </w:rPr>
        <w:t>Перечень оказываемых услуг.</w:t>
      </w:r>
    </w:p>
    <w:p w:rsidR="00B72138" w:rsidRDefault="0062444D" w:rsidP="0062444D">
      <w:pPr>
        <w:jc w:val="center"/>
        <w:rPr>
          <w:b/>
        </w:rPr>
      </w:pPr>
      <w:r>
        <w:rPr>
          <w:b/>
        </w:rPr>
        <w:t xml:space="preserve">  Установка водяного и п</w:t>
      </w:r>
      <w:r w:rsidRPr="00FC3B9C">
        <w:rPr>
          <w:b/>
        </w:rPr>
        <w:t>енного</w:t>
      </w:r>
      <w:r>
        <w:rPr>
          <w:b/>
        </w:rPr>
        <w:t xml:space="preserve"> </w:t>
      </w:r>
      <w:r w:rsidRPr="00FC3B9C">
        <w:rPr>
          <w:b/>
        </w:rPr>
        <w:t>пожаротушения на объ</w:t>
      </w:r>
      <w:r w:rsidR="00B72138">
        <w:rPr>
          <w:b/>
        </w:rPr>
        <w:t xml:space="preserve">екте БРКТ ООО «КАМАЗ – </w:t>
      </w:r>
      <w:proofErr w:type="spellStart"/>
      <w:r w:rsidR="00B72138">
        <w:rPr>
          <w:b/>
        </w:rPr>
        <w:t>Энерго</w:t>
      </w:r>
      <w:proofErr w:type="spellEnd"/>
      <w:r w:rsidR="00B72138">
        <w:rPr>
          <w:b/>
        </w:rPr>
        <w:t>»</w:t>
      </w:r>
      <w:r>
        <w:rPr>
          <w:b/>
        </w:rPr>
        <w:t xml:space="preserve"> </w:t>
      </w:r>
    </w:p>
    <w:p w:rsidR="0062444D" w:rsidRDefault="0062444D" w:rsidP="0062444D">
      <w:pPr>
        <w:jc w:val="center"/>
        <w:rPr>
          <w:b/>
        </w:rPr>
      </w:pPr>
      <w:r>
        <w:rPr>
          <w:b/>
        </w:rPr>
        <w:t>н</w:t>
      </w:r>
      <w:r w:rsidRPr="00FC3B9C">
        <w:rPr>
          <w:b/>
        </w:rPr>
        <w:t>а 2017 г.</w:t>
      </w:r>
    </w:p>
    <w:p w:rsidR="0062444D" w:rsidRPr="00FC3B9C" w:rsidRDefault="0062444D" w:rsidP="0062444D">
      <w:pPr>
        <w:jc w:val="center"/>
        <w:rPr>
          <w:b/>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gridCol w:w="1356"/>
      </w:tblGrid>
      <w:tr w:rsidR="0062444D" w:rsidTr="00151960">
        <w:tc>
          <w:tcPr>
            <w:tcW w:w="959" w:type="dxa"/>
            <w:shd w:val="clear" w:color="auto" w:fill="auto"/>
          </w:tcPr>
          <w:p w:rsidR="0062444D" w:rsidRDefault="0062444D" w:rsidP="00151960">
            <w:pPr>
              <w:jc w:val="center"/>
            </w:pPr>
            <w:r>
              <w:t xml:space="preserve">№ </w:t>
            </w:r>
            <w:proofErr w:type="gramStart"/>
            <w:r>
              <w:t>п</w:t>
            </w:r>
            <w:proofErr w:type="gramEnd"/>
            <w:r>
              <w:t>/п</w:t>
            </w:r>
          </w:p>
        </w:tc>
        <w:tc>
          <w:tcPr>
            <w:tcW w:w="7938" w:type="dxa"/>
            <w:shd w:val="clear" w:color="auto" w:fill="auto"/>
          </w:tcPr>
          <w:p w:rsidR="0062444D" w:rsidRPr="00A74401" w:rsidRDefault="0062444D" w:rsidP="00151960">
            <w:pPr>
              <w:jc w:val="center"/>
              <w:rPr>
                <w:b/>
              </w:rPr>
            </w:pPr>
            <w:r>
              <w:rPr>
                <w:b/>
              </w:rPr>
              <w:t>Перечень оказываемых услуг</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Pr>
                <w:b/>
              </w:rPr>
              <w:t>Ежемесячно</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pPr>
              <w:jc w:val="both"/>
            </w:pPr>
            <w:proofErr w:type="gramStart"/>
            <w:r w:rsidRPr="0032733D">
              <w:t>Контроль за</w:t>
            </w:r>
            <w:proofErr w:type="gramEnd"/>
            <w:r w:rsidRPr="0032733D">
              <w:t xml:space="preserve"> содержанием защищаемых помещений, насосной станции в соответствии с заданными условиями эксплуатации</w:t>
            </w:r>
          </w:p>
        </w:tc>
        <w:tc>
          <w:tcPr>
            <w:tcW w:w="1356" w:type="dxa"/>
            <w:shd w:val="clear" w:color="auto" w:fill="auto"/>
          </w:tcPr>
          <w:p w:rsidR="0062444D" w:rsidRDefault="0062444D" w:rsidP="00151960">
            <w:pPr>
              <w:jc w:val="center"/>
            </w:pPr>
            <w:r>
              <w:t>ежемесячно</w:t>
            </w:r>
          </w:p>
        </w:tc>
      </w:tr>
      <w:tr w:rsidR="0062444D" w:rsidTr="00151960">
        <w:tc>
          <w:tcPr>
            <w:tcW w:w="959" w:type="dxa"/>
            <w:shd w:val="clear" w:color="auto" w:fill="auto"/>
          </w:tcPr>
          <w:p w:rsidR="0062444D" w:rsidRDefault="0062444D" w:rsidP="00151960">
            <w:pPr>
              <w:jc w:val="center"/>
            </w:pPr>
            <w:r>
              <w:t>2</w:t>
            </w:r>
          </w:p>
        </w:tc>
        <w:tc>
          <w:tcPr>
            <w:tcW w:w="7938" w:type="dxa"/>
            <w:shd w:val="clear" w:color="auto" w:fill="auto"/>
          </w:tcPr>
          <w:p w:rsidR="0062444D" w:rsidRPr="0032733D" w:rsidRDefault="0062444D" w:rsidP="00151960">
            <w:pPr>
              <w:spacing w:line="180" w:lineRule="exact"/>
              <w:jc w:val="both"/>
            </w:pPr>
            <w:r w:rsidRPr="0032733D">
              <w:t>Наблюдение за состоянием окраски трубопроводов и резервуаров</w:t>
            </w:r>
            <w:r>
              <w:t xml:space="preserve"> </w:t>
            </w:r>
          </w:p>
          <w:p w:rsidR="0062444D" w:rsidRDefault="0062444D" w:rsidP="00151960">
            <w:pPr>
              <w:jc w:val="both"/>
            </w:pP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3</w:t>
            </w:r>
          </w:p>
        </w:tc>
        <w:tc>
          <w:tcPr>
            <w:tcW w:w="7938" w:type="dxa"/>
            <w:shd w:val="clear" w:color="auto" w:fill="auto"/>
          </w:tcPr>
          <w:p w:rsidR="0062444D" w:rsidRPr="0032733D" w:rsidRDefault="0062444D" w:rsidP="00151960">
            <w:pPr>
              <w:tabs>
                <w:tab w:val="left" w:leader="underscore" w:pos="7277"/>
              </w:tabs>
              <w:spacing w:line="197" w:lineRule="exact"/>
              <w:jc w:val="both"/>
            </w:pPr>
            <w:proofErr w:type="gramStart"/>
            <w:r w:rsidRPr="0032733D">
              <w:t>Контроль за</w:t>
            </w:r>
            <w:proofErr w:type="gramEnd"/>
            <w:r w:rsidRPr="0032733D">
              <w:t xml:space="preserve"> соблюдением допускаемых расстояний от оросителей до складируемых материалов (не менее 0,9 м.)</w:t>
            </w:r>
            <w:r w:rsidRPr="0032733D">
              <w:tab/>
            </w:r>
          </w:p>
          <w:p w:rsidR="0062444D" w:rsidRDefault="0062444D" w:rsidP="00151960">
            <w:pPr>
              <w:jc w:val="both"/>
            </w:pP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4</w:t>
            </w:r>
          </w:p>
        </w:tc>
        <w:tc>
          <w:tcPr>
            <w:tcW w:w="7938" w:type="dxa"/>
            <w:shd w:val="clear" w:color="auto" w:fill="auto"/>
          </w:tcPr>
          <w:p w:rsidR="0062444D" w:rsidRDefault="0062444D" w:rsidP="00151960">
            <w:pPr>
              <w:jc w:val="both"/>
            </w:pPr>
            <w:r w:rsidRPr="0032733D">
              <w:t xml:space="preserve">Контроль уровня воды и давления воздуха в </w:t>
            </w:r>
            <w:proofErr w:type="spellStart"/>
            <w:r w:rsidRPr="0032733D">
              <w:t>пневмобаке</w:t>
            </w:r>
            <w:proofErr w:type="spellEnd"/>
            <w:r w:rsidRPr="0032733D">
              <w:t xml:space="preserve">. Внешний осмотр </w:t>
            </w:r>
            <w:proofErr w:type="spellStart"/>
            <w:r w:rsidRPr="0032733D">
              <w:t>пневмобака</w:t>
            </w:r>
            <w:proofErr w:type="spellEnd"/>
            <w:r w:rsidRPr="0032733D">
              <w:t xml:space="preserve"> и узлов управления</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5</w:t>
            </w:r>
          </w:p>
        </w:tc>
        <w:tc>
          <w:tcPr>
            <w:tcW w:w="7938" w:type="dxa"/>
            <w:shd w:val="clear" w:color="auto" w:fill="auto"/>
          </w:tcPr>
          <w:p w:rsidR="0062444D" w:rsidRPr="0032733D" w:rsidRDefault="0062444D" w:rsidP="00151960">
            <w:pPr>
              <w:spacing w:line="202" w:lineRule="exact"/>
              <w:jc w:val="both"/>
            </w:pPr>
            <w:r w:rsidRPr="0032733D">
              <w:t>Проверка по манометрам давления над контрольно-пусковым узлом и под ним, и побудительной сети.</w:t>
            </w:r>
          </w:p>
          <w:p w:rsidR="0062444D" w:rsidRDefault="0062444D" w:rsidP="00151960">
            <w:pPr>
              <w:jc w:val="both"/>
            </w:pP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Pr>
                <w:b/>
              </w:rPr>
              <w:t>Ежемесячно</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pPr>
              <w:spacing w:line="192" w:lineRule="exact"/>
              <w:ind w:left="34" w:hanging="34"/>
              <w:jc w:val="both"/>
            </w:pPr>
            <w:r w:rsidRPr="0032733D">
              <w:t xml:space="preserve">Проверка исправности насосов - </w:t>
            </w:r>
            <w:proofErr w:type="spellStart"/>
            <w:r w:rsidRPr="0032733D">
              <w:t>водопитателей</w:t>
            </w:r>
            <w:proofErr w:type="spellEnd"/>
            <w:r w:rsidRPr="0032733D">
              <w:t xml:space="preserve"> и обеспечиваемого ими требуемого</w:t>
            </w:r>
            <w:r>
              <w:t xml:space="preserve"> </w:t>
            </w:r>
            <w:r w:rsidRPr="0032733D">
              <w:t>давления и насосов - дозаторов, путем их запуска на 7 мин</w:t>
            </w:r>
            <w:r>
              <w:t xml:space="preserve">, и контрольно – измерительных приборов, а также герметичности фланцевых соединений </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2</w:t>
            </w:r>
          </w:p>
        </w:tc>
        <w:tc>
          <w:tcPr>
            <w:tcW w:w="7938" w:type="dxa"/>
            <w:shd w:val="clear" w:color="auto" w:fill="auto"/>
          </w:tcPr>
          <w:p w:rsidR="0062444D" w:rsidRDefault="0062444D" w:rsidP="00151960">
            <w:pPr>
              <w:jc w:val="both"/>
            </w:pPr>
            <w:r>
              <w:t xml:space="preserve">Проверка </w:t>
            </w:r>
            <w:r w:rsidRPr="0032733D">
              <w:t>наличия пломб на постоянно открытых задвижках</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3</w:t>
            </w:r>
          </w:p>
        </w:tc>
        <w:tc>
          <w:tcPr>
            <w:tcW w:w="7938" w:type="dxa"/>
            <w:shd w:val="clear" w:color="auto" w:fill="auto"/>
          </w:tcPr>
          <w:p w:rsidR="0062444D" w:rsidRDefault="0062444D" w:rsidP="00151960">
            <w:pPr>
              <w:jc w:val="both"/>
            </w:pPr>
            <w:r>
              <w:t xml:space="preserve">Проверка </w:t>
            </w:r>
            <w:r w:rsidRPr="0032733D">
              <w:t>напряжения основного и резервного питания эл.</w:t>
            </w:r>
            <w:r>
              <w:t xml:space="preserve"> </w:t>
            </w:r>
            <w:r w:rsidRPr="0032733D">
              <w:t>оборудования</w:t>
            </w:r>
            <w:r>
              <w:t xml:space="preserve"> установки</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sidRPr="00A74401">
              <w:rPr>
                <w:b/>
              </w:rPr>
              <w:t>Ежемесячно</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pPr>
              <w:jc w:val="both"/>
            </w:pPr>
            <w:r w:rsidRPr="0032733D">
              <w:t>Очистка поверхностей трубопроводов от пыли и грязи</w:t>
            </w:r>
          </w:p>
        </w:tc>
        <w:tc>
          <w:tcPr>
            <w:tcW w:w="1356" w:type="dxa"/>
            <w:shd w:val="clear" w:color="auto" w:fill="auto"/>
          </w:tcPr>
          <w:p w:rsidR="0062444D" w:rsidRDefault="0062444D" w:rsidP="00151960">
            <w:pPr>
              <w:jc w:val="center"/>
            </w:pPr>
            <w:r>
              <w:t>Ежемесячно</w:t>
            </w:r>
          </w:p>
        </w:tc>
      </w:tr>
      <w:tr w:rsidR="0062444D" w:rsidTr="00151960">
        <w:tc>
          <w:tcPr>
            <w:tcW w:w="959" w:type="dxa"/>
            <w:shd w:val="clear" w:color="auto" w:fill="auto"/>
          </w:tcPr>
          <w:p w:rsidR="0062444D" w:rsidRDefault="0062444D" w:rsidP="00151960">
            <w:pPr>
              <w:jc w:val="center"/>
            </w:pPr>
            <w:r>
              <w:t>2</w:t>
            </w:r>
          </w:p>
        </w:tc>
        <w:tc>
          <w:tcPr>
            <w:tcW w:w="7938" w:type="dxa"/>
            <w:shd w:val="clear" w:color="auto" w:fill="auto"/>
          </w:tcPr>
          <w:p w:rsidR="0062444D" w:rsidRDefault="0062444D" w:rsidP="00151960">
            <w:pPr>
              <w:jc w:val="both"/>
            </w:pPr>
            <w:r w:rsidRPr="0032733D">
              <w:t>Затяжка гаек на фланцевых соединениях трубопроводов, патрубков насосов и фундаментных болтах и</w:t>
            </w:r>
            <w:r>
              <w:t xml:space="preserve"> другие профилактические работы</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3</w:t>
            </w:r>
          </w:p>
        </w:tc>
        <w:tc>
          <w:tcPr>
            <w:tcW w:w="7938" w:type="dxa"/>
            <w:shd w:val="clear" w:color="auto" w:fill="auto"/>
          </w:tcPr>
          <w:p w:rsidR="0062444D" w:rsidRDefault="0062444D" w:rsidP="00151960">
            <w:pPr>
              <w:jc w:val="both"/>
            </w:pPr>
            <w:r w:rsidRPr="0032733D">
              <w:t>Осмотр и профилактические работы, связанные с электрооборудованием</w:t>
            </w:r>
            <w:r>
              <w:t xml:space="preserve"> установок</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4</w:t>
            </w:r>
          </w:p>
        </w:tc>
        <w:tc>
          <w:tcPr>
            <w:tcW w:w="7938" w:type="dxa"/>
            <w:shd w:val="clear" w:color="auto" w:fill="auto"/>
          </w:tcPr>
          <w:p w:rsidR="0062444D" w:rsidRDefault="0062444D" w:rsidP="00151960">
            <w:pPr>
              <w:spacing w:line="197" w:lineRule="exact"/>
              <w:jc w:val="both"/>
            </w:pPr>
            <w:r w:rsidRPr="0032733D">
              <w:t>Проверка напряжения: основного и резервного источников питания, вводов до</w:t>
            </w:r>
            <w:r>
              <w:t xml:space="preserve"> </w:t>
            </w:r>
            <w:r w:rsidRPr="0032733D">
              <w:t>автоматических переключателей, во вторичных цепях коммутации, на обмотках реле</w:t>
            </w:r>
            <w:r>
              <w:t xml:space="preserve"> в основном щите управления и сигнализации, в цепи сигнализации, а также в обмотке реле на выносных пультах управления и сигнализации.</w:t>
            </w:r>
            <w:r w:rsidRPr="0032733D">
              <w:br/>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5</w:t>
            </w:r>
          </w:p>
        </w:tc>
        <w:tc>
          <w:tcPr>
            <w:tcW w:w="7938" w:type="dxa"/>
            <w:shd w:val="clear" w:color="auto" w:fill="auto"/>
          </w:tcPr>
          <w:p w:rsidR="0062444D" w:rsidRPr="0032733D" w:rsidRDefault="0062444D" w:rsidP="00151960">
            <w:pPr>
              <w:spacing w:line="197" w:lineRule="exact"/>
              <w:jc w:val="both"/>
            </w:pPr>
            <w:r>
              <w:t>Проверка работоспособности схем эл. Оборудования в дистанционном и автоматическом режимах</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6</w:t>
            </w:r>
          </w:p>
        </w:tc>
        <w:tc>
          <w:tcPr>
            <w:tcW w:w="7938" w:type="dxa"/>
            <w:shd w:val="clear" w:color="auto" w:fill="auto"/>
          </w:tcPr>
          <w:p w:rsidR="0062444D" w:rsidRPr="0032733D" w:rsidRDefault="0062444D" w:rsidP="00151960">
            <w:pPr>
              <w:spacing w:line="197" w:lineRule="exact"/>
              <w:jc w:val="both"/>
            </w:pPr>
            <w:r>
              <w:t>Осмотр и профилактические работы по всем коммуникациям установок</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7</w:t>
            </w:r>
          </w:p>
        </w:tc>
        <w:tc>
          <w:tcPr>
            <w:tcW w:w="7938" w:type="dxa"/>
            <w:shd w:val="clear" w:color="auto" w:fill="auto"/>
          </w:tcPr>
          <w:p w:rsidR="0062444D" w:rsidRDefault="0062444D" w:rsidP="00151960">
            <w:pPr>
              <w:jc w:val="both"/>
            </w:pPr>
            <w:r w:rsidRPr="0032733D">
              <w:t xml:space="preserve">Проверка давления в </w:t>
            </w:r>
            <w:r>
              <w:t>побудительной сети (по манометрам)</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Pr>
                <w:b/>
              </w:rPr>
              <w:t>Ежемесячно</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r>
              <w:t xml:space="preserve">Профилактическая чистка контактно </w:t>
            </w:r>
            <w:proofErr w:type="gramStart"/>
            <w:r>
              <w:t>–р</w:t>
            </w:r>
            <w:proofErr w:type="gramEnd"/>
            <w:r>
              <w:t>елейной аппаратуры</w:t>
            </w:r>
          </w:p>
        </w:tc>
        <w:tc>
          <w:tcPr>
            <w:tcW w:w="1356" w:type="dxa"/>
            <w:shd w:val="clear" w:color="auto" w:fill="auto"/>
          </w:tcPr>
          <w:p w:rsidR="0062444D" w:rsidRDefault="0062444D" w:rsidP="00151960">
            <w:pPr>
              <w:jc w:val="center"/>
            </w:pPr>
            <w:r>
              <w:t>Ежемесячно</w:t>
            </w:r>
          </w:p>
        </w:tc>
      </w:tr>
      <w:tr w:rsidR="0062444D" w:rsidTr="00151960">
        <w:tc>
          <w:tcPr>
            <w:tcW w:w="959" w:type="dxa"/>
            <w:shd w:val="clear" w:color="auto" w:fill="auto"/>
          </w:tcPr>
          <w:p w:rsidR="0062444D" w:rsidRDefault="0062444D" w:rsidP="00151960">
            <w:pPr>
              <w:jc w:val="center"/>
            </w:pPr>
            <w:r>
              <w:t>2</w:t>
            </w:r>
          </w:p>
        </w:tc>
        <w:tc>
          <w:tcPr>
            <w:tcW w:w="7938" w:type="dxa"/>
            <w:shd w:val="clear" w:color="auto" w:fill="auto"/>
          </w:tcPr>
          <w:p w:rsidR="0062444D" w:rsidRDefault="0062444D" w:rsidP="00151960">
            <w:r>
              <w:t>Проведение перемешивания пенообразователя или его раствора</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3</w:t>
            </w:r>
          </w:p>
        </w:tc>
        <w:tc>
          <w:tcPr>
            <w:tcW w:w="7938" w:type="dxa"/>
            <w:shd w:val="clear" w:color="auto" w:fill="auto"/>
          </w:tcPr>
          <w:p w:rsidR="0062444D" w:rsidRPr="0032733D" w:rsidRDefault="0062444D" w:rsidP="00151960">
            <w:pPr>
              <w:spacing w:line="202" w:lineRule="exact"/>
            </w:pPr>
            <w:r w:rsidRPr="0032733D">
              <w:t>Проверка качества пенообразователя и раствора пенообразователя на кратность и стойкость</w:t>
            </w:r>
          </w:p>
          <w:p w:rsidR="0062444D" w:rsidRDefault="0062444D" w:rsidP="00151960"/>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Pr>
                <w:b/>
              </w:rPr>
              <w:t>Ежемесячно</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r w:rsidRPr="0032733D">
              <w:t>Проверка и освидетельствование контрольно-измерительных приборов (манометров и др.) в сроки, указанные в заводских инструкциях</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2</w:t>
            </w:r>
          </w:p>
        </w:tc>
        <w:tc>
          <w:tcPr>
            <w:tcW w:w="7938" w:type="dxa"/>
            <w:shd w:val="clear" w:color="auto" w:fill="auto"/>
          </w:tcPr>
          <w:p w:rsidR="0062444D" w:rsidRDefault="0062444D" w:rsidP="00151960">
            <w:r w:rsidRPr="0032733D">
              <w:t>Метрологическая проверка</w:t>
            </w:r>
            <w:r>
              <w:t xml:space="preserve"> КИП</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lastRenderedPageBreak/>
              <w:t>3</w:t>
            </w:r>
          </w:p>
        </w:tc>
        <w:tc>
          <w:tcPr>
            <w:tcW w:w="7938" w:type="dxa"/>
            <w:shd w:val="clear" w:color="auto" w:fill="auto"/>
          </w:tcPr>
          <w:p w:rsidR="0062444D" w:rsidRDefault="0062444D" w:rsidP="00151960">
            <w:r w:rsidRPr="0032733D">
              <w:t>Измерение рабочего сопротивления, очистка и ремонт узлов у правления с заменой неисправных частей, резиновых диафрагм и прокладок. Переборка сальников всех</w:t>
            </w:r>
            <w:r>
              <w:t xml:space="preserve"> вентилей. Промывка трубопроводов и смена воды в установке и резервуаре</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4</w:t>
            </w:r>
          </w:p>
        </w:tc>
        <w:tc>
          <w:tcPr>
            <w:tcW w:w="7938" w:type="dxa"/>
            <w:shd w:val="clear" w:color="auto" w:fill="auto"/>
          </w:tcPr>
          <w:p w:rsidR="0062444D" w:rsidRDefault="0062444D" w:rsidP="00151960">
            <w:r>
              <w:t xml:space="preserve">Измерение сопротивления защитного и рабочего заземления </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r>
              <w:t>5</w:t>
            </w:r>
          </w:p>
        </w:tc>
        <w:tc>
          <w:tcPr>
            <w:tcW w:w="7938" w:type="dxa"/>
            <w:shd w:val="clear" w:color="auto" w:fill="auto"/>
          </w:tcPr>
          <w:p w:rsidR="0062444D" w:rsidRDefault="0062444D" w:rsidP="00151960">
            <w:r>
              <w:t>Выборочная проверка водоотдачи оросителей</w:t>
            </w:r>
          </w:p>
        </w:tc>
        <w:tc>
          <w:tcPr>
            <w:tcW w:w="1356" w:type="dxa"/>
            <w:shd w:val="clear" w:color="auto" w:fill="auto"/>
          </w:tcPr>
          <w:p w:rsidR="0062444D" w:rsidRDefault="0062444D" w:rsidP="00151960">
            <w:pPr>
              <w:jc w:val="center"/>
            </w:pPr>
            <w:r w:rsidRPr="00A74401">
              <w:rPr>
                <w:lang w:val="en-US"/>
              </w:rPr>
              <w:t>−∕−</w:t>
            </w:r>
          </w:p>
        </w:tc>
      </w:tr>
      <w:tr w:rsidR="0062444D" w:rsidTr="00151960">
        <w:tc>
          <w:tcPr>
            <w:tcW w:w="959" w:type="dxa"/>
            <w:shd w:val="clear" w:color="auto" w:fill="auto"/>
          </w:tcPr>
          <w:p w:rsidR="0062444D" w:rsidRDefault="0062444D" w:rsidP="00151960">
            <w:pPr>
              <w:jc w:val="center"/>
            </w:pPr>
          </w:p>
        </w:tc>
        <w:tc>
          <w:tcPr>
            <w:tcW w:w="7938" w:type="dxa"/>
            <w:shd w:val="clear" w:color="auto" w:fill="auto"/>
          </w:tcPr>
          <w:p w:rsidR="0062444D" w:rsidRPr="00A74401" w:rsidRDefault="0062444D" w:rsidP="00151960">
            <w:pPr>
              <w:jc w:val="center"/>
              <w:rPr>
                <w:b/>
              </w:rPr>
            </w:pPr>
            <w:r>
              <w:rPr>
                <w:b/>
              </w:rPr>
              <w:t>Ежемесячно</w:t>
            </w:r>
          </w:p>
        </w:tc>
        <w:tc>
          <w:tcPr>
            <w:tcW w:w="1356" w:type="dxa"/>
            <w:shd w:val="clear" w:color="auto" w:fill="auto"/>
          </w:tcPr>
          <w:p w:rsidR="0062444D" w:rsidRDefault="0062444D" w:rsidP="00151960">
            <w:pPr>
              <w:jc w:val="center"/>
            </w:pPr>
          </w:p>
        </w:tc>
      </w:tr>
      <w:tr w:rsidR="0062444D" w:rsidTr="00151960">
        <w:tc>
          <w:tcPr>
            <w:tcW w:w="959" w:type="dxa"/>
            <w:shd w:val="clear" w:color="auto" w:fill="auto"/>
          </w:tcPr>
          <w:p w:rsidR="0062444D" w:rsidRDefault="0062444D" w:rsidP="00151960">
            <w:pPr>
              <w:jc w:val="center"/>
            </w:pPr>
            <w:r>
              <w:t>1</w:t>
            </w:r>
          </w:p>
        </w:tc>
        <w:tc>
          <w:tcPr>
            <w:tcW w:w="7938" w:type="dxa"/>
            <w:shd w:val="clear" w:color="auto" w:fill="auto"/>
          </w:tcPr>
          <w:p w:rsidR="0062444D" w:rsidRDefault="0062444D" w:rsidP="00151960">
            <w:r w:rsidRPr="0032733D">
              <w:t>Измерение сопротивления изоляции электрических цепей сигнализации и привода</w:t>
            </w:r>
            <w:r>
              <w:t xml:space="preserve"> </w:t>
            </w:r>
            <w:r w:rsidRPr="0032733D">
              <w:t>установок, ревизия насосов, запорной арматуры, КСК, КГД, побудительных</w:t>
            </w:r>
            <w:r w:rsidRPr="0032733D">
              <w:br/>
            </w:r>
          </w:p>
        </w:tc>
        <w:tc>
          <w:tcPr>
            <w:tcW w:w="1356" w:type="dxa"/>
            <w:shd w:val="clear" w:color="auto" w:fill="auto"/>
          </w:tcPr>
          <w:p w:rsidR="0062444D" w:rsidRDefault="0062444D" w:rsidP="00151960">
            <w:pPr>
              <w:jc w:val="center"/>
            </w:pPr>
            <w:r>
              <w:t>ежемесячно</w:t>
            </w:r>
          </w:p>
        </w:tc>
      </w:tr>
    </w:tbl>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rsidRPr="00DE4CA8">
        <w:t>ЗГД по производству</w:t>
      </w:r>
      <w:r w:rsidRPr="00DE4CA8">
        <w:tab/>
      </w:r>
      <w:r w:rsidRPr="00DE4CA8">
        <w:tab/>
      </w:r>
      <w:r w:rsidRPr="00DE4CA8">
        <w:tab/>
      </w:r>
      <w:r w:rsidRPr="00DE4CA8">
        <w:tab/>
      </w:r>
      <w:r w:rsidRPr="00DE4CA8">
        <w:tab/>
      </w:r>
      <w:r w:rsidRPr="00DE4CA8">
        <w:tab/>
      </w:r>
      <w:r w:rsidRPr="00DE4CA8">
        <w:tab/>
      </w:r>
      <w:r w:rsidRPr="00DE4CA8">
        <w:tab/>
        <w:t>А.А.</w:t>
      </w:r>
      <w:r>
        <w:t xml:space="preserve"> </w:t>
      </w:r>
      <w:r w:rsidRPr="00DE4CA8">
        <w:t>Левинский</w:t>
      </w:r>
    </w:p>
    <w:p w:rsidR="0062444D" w:rsidRPr="00DE4CA8" w:rsidRDefault="0062444D" w:rsidP="0062444D">
      <w:pPr>
        <w:tabs>
          <w:tab w:val="left" w:pos="-360"/>
          <w:tab w:val="left" w:pos="360"/>
        </w:tabs>
        <w:spacing w:line="276" w:lineRule="auto"/>
      </w:pPr>
    </w:p>
    <w:p w:rsidR="0062444D" w:rsidRPr="00DE4CA8" w:rsidRDefault="0062444D" w:rsidP="0062444D">
      <w:pPr>
        <w:tabs>
          <w:tab w:val="left" w:pos="-360"/>
          <w:tab w:val="left" w:pos="360"/>
        </w:tabs>
        <w:spacing w:line="276" w:lineRule="auto"/>
      </w:pPr>
      <w:r>
        <w:t>Начальник цеха</w:t>
      </w:r>
      <w:r w:rsidRPr="00DE4CA8">
        <w:tab/>
      </w:r>
      <w:r w:rsidRPr="00DE4CA8">
        <w:tab/>
      </w:r>
      <w:r w:rsidRPr="00DE4CA8">
        <w:tab/>
      </w:r>
      <w:r w:rsidRPr="00DE4CA8">
        <w:tab/>
      </w:r>
      <w:r w:rsidRPr="00DE4CA8">
        <w:tab/>
      </w:r>
      <w:r w:rsidRPr="00DE4CA8">
        <w:tab/>
      </w:r>
      <w:r w:rsidRPr="00DE4CA8">
        <w:tab/>
      </w:r>
      <w:r w:rsidRPr="00DE4CA8">
        <w:tab/>
      </w:r>
      <w:r>
        <w:t xml:space="preserve">           А.В. Шуклин</w:t>
      </w:r>
    </w:p>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t>Инженер ПТБ</w:t>
      </w:r>
      <w:r w:rsidRPr="00DE4CA8">
        <w:tab/>
      </w:r>
      <w:r w:rsidRPr="00DE4CA8">
        <w:tab/>
      </w:r>
      <w:r w:rsidRPr="00DE4CA8">
        <w:tab/>
      </w:r>
      <w:r w:rsidRPr="00DE4CA8">
        <w:tab/>
      </w:r>
      <w:r w:rsidRPr="00DE4CA8">
        <w:tab/>
      </w:r>
      <w:r w:rsidRPr="00DE4CA8">
        <w:tab/>
      </w:r>
      <w:r w:rsidRPr="00DE4CA8">
        <w:tab/>
      </w:r>
      <w:r w:rsidRPr="00DE4CA8">
        <w:tab/>
      </w:r>
      <w:r>
        <w:t xml:space="preserve">           Р.</w:t>
      </w:r>
      <w:proofErr w:type="gramStart"/>
      <w:r>
        <w:t>Р</w:t>
      </w:r>
      <w:proofErr w:type="gramEnd"/>
      <w:r>
        <w:t xml:space="preserve"> Фахрутдинов</w:t>
      </w:r>
    </w:p>
    <w:p w:rsidR="0062444D" w:rsidRDefault="0062444D" w:rsidP="0062444D">
      <w:pPr>
        <w:tabs>
          <w:tab w:val="left" w:pos="-360"/>
          <w:tab w:val="left" w:pos="360"/>
        </w:tabs>
        <w:spacing w:line="276" w:lineRule="auto"/>
      </w:pPr>
    </w:p>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t>Исполнитель</w:t>
      </w:r>
      <w:r w:rsidRPr="00DE4CA8">
        <w:tab/>
      </w:r>
      <w:r w:rsidRPr="00DE4CA8">
        <w:tab/>
      </w:r>
      <w:r w:rsidRPr="00DE4CA8">
        <w:tab/>
      </w:r>
      <w:r w:rsidRPr="00DE4CA8">
        <w:tab/>
      </w:r>
      <w:r w:rsidRPr="00DE4CA8">
        <w:tab/>
      </w:r>
      <w:r w:rsidRPr="00DE4CA8">
        <w:tab/>
      </w:r>
      <w:r w:rsidRPr="00DE4CA8">
        <w:tab/>
      </w:r>
      <w:r w:rsidRPr="00DE4CA8">
        <w:tab/>
      </w:r>
      <w:r>
        <w:t xml:space="preserve">           </w:t>
      </w:r>
    </w:p>
    <w:p w:rsidR="0062444D" w:rsidRPr="00DE4CA8" w:rsidRDefault="0062444D" w:rsidP="0062444D">
      <w:pPr>
        <w:tabs>
          <w:tab w:val="left" w:pos="-360"/>
          <w:tab w:val="left" w:pos="360"/>
        </w:tabs>
        <w:spacing w:line="276" w:lineRule="auto"/>
      </w:pPr>
    </w:p>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p>
    <w:p w:rsidR="0062444D" w:rsidRDefault="0062444D" w:rsidP="0062444D">
      <w:pPr>
        <w:tabs>
          <w:tab w:val="left" w:pos="-360"/>
          <w:tab w:val="left" w:pos="360"/>
        </w:tabs>
        <w:spacing w:line="276" w:lineRule="auto"/>
        <w:ind w:right="709"/>
        <w:jc w:val="right"/>
      </w:pPr>
      <w:r>
        <w:t>Приложение №2</w:t>
      </w:r>
    </w:p>
    <w:p w:rsidR="0062444D" w:rsidRDefault="0062444D" w:rsidP="0062444D">
      <w:pPr>
        <w:tabs>
          <w:tab w:val="left" w:pos="-360"/>
          <w:tab w:val="left" w:pos="360"/>
        </w:tabs>
        <w:spacing w:line="276" w:lineRule="auto"/>
        <w:ind w:right="709"/>
        <w:jc w:val="right"/>
      </w:pPr>
      <w:r>
        <w:t>К дог</w:t>
      </w:r>
      <w:r w:rsidR="00E92FE5">
        <w:t>овору№__________от__________2017</w:t>
      </w:r>
    </w:p>
    <w:p w:rsidR="0062444D" w:rsidRDefault="0062444D" w:rsidP="0062444D">
      <w:pPr>
        <w:tabs>
          <w:tab w:val="left" w:pos="-360"/>
          <w:tab w:val="left" w:pos="360"/>
        </w:tabs>
        <w:spacing w:line="276" w:lineRule="auto"/>
        <w:jc w:val="center"/>
      </w:pPr>
    </w:p>
    <w:p w:rsidR="0062444D" w:rsidRPr="00FC3B9C" w:rsidRDefault="0062444D" w:rsidP="0062444D">
      <w:pPr>
        <w:jc w:val="center"/>
        <w:rPr>
          <w:b/>
        </w:rPr>
      </w:pPr>
      <w:r>
        <w:rPr>
          <w:b/>
        </w:rPr>
        <w:t xml:space="preserve">Перечень оказываемых услуг. </w:t>
      </w:r>
      <w:proofErr w:type="spellStart"/>
      <w:r>
        <w:rPr>
          <w:b/>
        </w:rPr>
        <w:t>У</w:t>
      </w:r>
      <w:r w:rsidRPr="00FC3B9C">
        <w:rPr>
          <w:b/>
        </w:rPr>
        <w:t>становок</w:t>
      </w:r>
      <w:r>
        <w:rPr>
          <w:b/>
        </w:rPr>
        <w:t>а</w:t>
      </w:r>
      <w:proofErr w:type="spellEnd"/>
      <w:r w:rsidRPr="00FC3B9C">
        <w:rPr>
          <w:b/>
        </w:rPr>
        <w:t xml:space="preserve">  охранной сигнализации</w:t>
      </w:r>
    </w:p>
    <w:p w:rsidR="0062444D" w:rsidRPr="00FC3B9C" w:rsidRDefault="0062444D" w:rsidP="0062444D">
      <w:pPr>
        <w:jc w:val="center"/>
        <w:rPr>
          <w:b/>
        </w:rPr>
      </w:pPr>
      <w:r w:rsidRPr="00FC3B9C">
        <w:rPr>
          <w:b/>
        </w:rPr>
        <w:t>в АБК</w:t>
      </w:r>
      <w:r>
        <w:rPr>
          <w:b/>
        </w:rPr>
        <w:t xml:space="preserve"> ООО</w:t>
      </w:r>
      <w:r w:rsidRPr="00FC3B9C">
        <w:rPr>
          <w:b/>
        </w:rPr>
        <w:t xml:space="preserve"> «КАМАЗ-Энерго 1 этаж на 2017г.</w:t>
      </w:r>
    </w:p>
    <w:p w:rsidR="0062444D" w:rsidRDefault="0062444D" w:rsidP="0062444D">
      <w:pPr>
        <w:jc w:val="center"/>
      </w:pPr>
    </w:p>
    <w:p w:rsidR="0062444D" w:rsidRDefault="0062444D" w:rsidP="006244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35"/>
        <w:gridCol w:w="1577"/>
        <w:gridCol w:w="1711"/>
      </w:tblGrid>
      <w:tr w:rsidR="0062444D" w:rsidTr="00151960">
        <w:tc>
          <w:tcPr>
            <w:tcW w:w="633" w:type="dxa"/>
            <w:vMerge w:val="restart"/>
            <w:shd w:val="clear" w:color="auto" w:fill="auto"/>
          </w:tcPr>
          <w:p w:rsidR="0062444D" w:rsidRDefault="0062444D" w:rsidP="00151960">
            <w:pPr>
              <w:jc w:val="center"/>
            </w:pPr>
            <w:r>
              <w:t xml:space="preserve">№ </w:t>
            </w:r>
            <w:proofErr w:type="gramStart"/>
            <w:r>
              <w:t>п</w:t>
            </w:r>
            <w:proofErr w:type="gramEnd"/>
            <w:r>
              <w:t>/п</w:t>
            </w:r>
          </w:p>
        </w:tc>
        <w:tc>
          <w:tcPr>
            <w:tcW w:w="5035" w:type="dxa"/>
            <w:vMerge w:val="restart"/>
            <w:shd w:val="clear" w:color="auto" w:fill="auto"/>
          </w:tcPr>
          <w:p w:rsidR="0062444D" w:rsidRPr="003612B7" w:rsidRDefault="0062444D" w:rsidP="00151960">
            <w:pPr>
              <w:jc w:val="center"/>
              <w:rPr>
                <w:b/>
              </w:rPr>
            </w:pPr>
            <w:r w:rsidRPr="003612B7">
              <w:rPr>
                <w:b/>
              </w:rPr>
              <w:t>Перечень оказываемых услуг</w:t>
            </w:r>
          </w:p>
        </w:tc>
        <w:tc>
          <w:tcPr>
            <w:tcW w:w="3288" w:type="dxa"/>
            <w:gridSpan w:val="2"/>
            <w:shd w:val="clear" w:color="auto" w:fill="auto"/>
          </w:tcPr>
          <w:p w:rsidR="0062444D" w:rsidRPr="003612B7" w:rsidRDefault="0062444D" w:rsidP="00151960">
            <w:pPr>
              <w:jc w:val="center"/>
              <w:rPr>
                <w:b/>
              </w:rPr>
            </w:pPr>
            <w:r w:rsidRPr="003612B7">
              <w:rPr>
                <w:b/>
              </w:rPr>
              <w:t>Периодичность обслуживания</w:t>
            </w:r>
          </w:p>
        </w:tc>
      </w:tr>
      <w:tr w:rsidR="0062444D" w:rsidTr="00151960">
        <w:tc>
          <w:tcPr>
            <w:tcW w:w="633" w:type="dxa"/>
            <w:vMerge/>
            <w:shd w:val="clear" w:color="auto" w:fill="auto"/>
          </w:tcPr>
          <w:p w:rsidR="0062444D" w:rsidRDefault="0062444D" w:rsidP="00151960">
            <w:pPr>
              <w:jc w:val="center"/>
            </w:pPr>
          </w:p>
        </w:tc>
        <w:tc>
          <w:tcPr>
            <w:tcW w:w="5035" w:type="dxa"/>
            <w:vMerge/>
            <w:shd w:val="clear" w:color="auto" w:fill="auto"/>
          </w:tcPr>
          <w:p w:rsidR="0062444D" w:rsidRDefault="0062444D" w:rsidP="00151960">
            <w:pPr>
              <w:jc w:val="center"/>
            </w:pPr>
          </w:p>
        </w:tc>
        <w:tc>
          <w:tcPr>
            <w:tcW w:w="1577" w:type="dxa"/>
            <w:shd w:val="clear" w:color="auto" w:fill="auto"/>
          </w:tcPr>
          <w:p w:rsidR="0062444D" w:rsidRDefault="0062444D" w:rsidP="00151960">
            <w:pPr>
              <w:jc w:val="center"/>
            </w:pPr>
            <w:r>
              <w:t>Заказчиком</w:t>
            </w:r>
          </w:p>
        </w:tc>
        <w:tc>
          <w:tcPr>
            <w:tcW w:w="1711" w:type="dxa"/>
            <w:shd w:val="clear" w:color="auto" w:fill="auto"/>
          </w:tcPr>
          <w:p w:rsidR="0062444D" w:rsidRDefault="0062444D" w:rsidP="00151960">
            <w:pPr>
              <w:jc w:val="center"/>
            </w:pPr>
            <w:r>
              <w:t>Исполнителем</w:t>
            </w:r>
          </w:p>
        </w:tc>
      </w:tr>
      <w:tr w:rsidR="0062444D" w:rsidTr="00151960">
        <w:tc>
          <w:tcPr>
            <w:tcW w:w="633" w:type="dxa"/>
            <w:shd w:val="clear" w:color="auto" w:fill="auto"/>
          </w:tcPr>
          <w:p w:rsidR="0062444D" w:rsidRDefault="0062444D" w:rsidP="00151960">
            <w:pPr>
              <w:jc w:val="center"/>
            </w:pPr>
            <w:r>
              <w:t>1</w:t>
            </w:r>
          </w:p>
        </w:tc>
        <w:tc>
          <w:tcPr>
            <w:tcW w:w="5035" w:type="dxa"/>
            <w:shd w:val="clear" w:color="auto" w:fill="auto"/>
            <w:vAlign w:val="bottom"/>
          </w:tcPr>
          <w:p w:rsidR="0062444D" w:rsidRPr="0032733D" w:rsidRDefault="0062444D" w:rsidP="00151960">
            <w:pPr>
              <w:spacing w:line="221" w:lineRule="exact"/>
            </w:pPr>
            <w:r w:rsidRPr="0032733D">
              <w:t xml:space="preserve">Внешний осмотр составных частей установки (приемно-контрольных приборов, </w:t>
            </w:r>
            <w:proofErr w:type="spellStart"/>
            <w:r w:rsidRPr="0032733D">
              <w:t>извещателей</w:t>
            </w:r>
            <w:proofErr w:type="spellEnd"/>
            <w:r w:rsidRPr="0032733D">
              <w:t xml:space="preserve">, </w:t>
            </w:r>
            <w:proofErr w:type="spellStart"/>
            <w:r w:rsidRPr="0032733D">
              <w:t>оповещателей</w:t>
            </w:r>
            <w:proofErr w:type="spellEnd"/>
            <w:r w:rsidRPr="0032733D">
              <w:t xml:space="preserve">, шлейфов сигнализации и </w:t>
            </w:r>
            <w:proofErr w:type="spellStart"/>
            <w:proofErr w:type="gramStart"/>
            <w:r w:rsidRPr="0032733D">
              <w:t>др</w:t>
            </w:r>
            <w:proofErr w:type="spellEnd"/>
            <w:proofErr w:type="gramEnd"/>
            <w:r w:rsidRPr="0032733D">
              <w:t xml:space="preserve"> средств) на отсутствие механических повреждений, коррозии, грязи, прочность креплений и т. п.</w:t>
            </w:r>
          </w:p>
        </w:tc>
        <w:tc>
          <w:tcPr>
            <w:tcW w:w="1577" w:type="dxa"/>
            <w:shd w:val="clear" w:color="auto" w:fill="auto"/>
          </w:tcPr>
          <w:p w:rsidR="0062444D" w:rsidRDefault="0062444D" w:rsidP="00151960">
            <w:pPr>
              <w:jc w:val="center"/>
            </w:pPr>
            <w:r>
              <w:t>Ежемесячно</w:t>
            </w:r>
          </w:p>
        </w:tc>
        <w:tc>
          <w:tcPr>
            <w:tcW w:w="1711" w:type="dxa"/>
            <w:shd w:val="clear" w:color="auto" w:fill="auto"/>
          </w:tcPr>
          <w:p w:rsidR="0062444D" w:rsidRPr="0032733D" w:rsidRDefault="0062444D" w:rsidP="00151960">
            <w:pPr>
              <w:spacing w:line="180" w:lineRule="exact"/>
              <w:jc w:val="center"/>
            </w:pPr>
            <w:r>
              <w:t>Ежемесячно</w:t>
            </w:r>
          </w:p>
        </w:tc>
      </w:tr>
      <w:tr w:rsidR="0062444D" w:rsidTr="00151960">
        <w:tc>
          <w:tcPr>
            <w:tcW w:w="633" w:type="dxa"/>
            <w:shd w:val="clear" w:color="auto" w:fill="auto"/>
          </w:tcPr>
          <w:p w:rsidR="0062444D" w:rsidRDefault="0062444D" w:rsidP="00151960">
            <w:pPr>
              <w:jc w:val="center"/>
            </w:pPr>
            <w:r>
              <w:t>2</w:t>
            </w:r>
          </w:p>
        </w:tc>
        <w:tc>
          <w:tcPr>
            <w:tcW w:w="5035" w:type="dxa"/>
            <w:shd w:val="clear" w:color="auto" w:fill="auto"/>
            <w:vAlign w:val="bottom"/>
          </w:tcPr>
          <w:p w:rsidR="0062444D" w:rsidRPr="0032733D" w:rsidRDefault="0062444D" w:rsidP="00151960">
            <w:pPr>
              <w:spacing w:line="226" w:lineRule="exact"/>
            </w:pPr>
            <w:r w:rsidRPr="0032733D">
              <w:t xml:space="preserve">Контроль рабочего положения выключателей и переключателей, исправности световой индикации, состояние </w:t>
            </w:r>
            <w:proofErr w:type="spellStart"/>
            <w:r w:rsidRPr="0032733D">
              <w:t>премно</w:t>
            </w:r>
            <w:proofErr w:type="spellEnd"/>
            <w:r w:rsidRPr="0032733D">
              <w:t xml:space="preserve"> </w:t>
            </w:r>
            <w:proofErr w:type="gramStart"/>
            <w:r w:rsidRPr="0032733D">
              <w:t>-к</w:t>
            </w:r>
            <w:proofErr w:type="gramEnd"/>
            <w:r w:rsidRPr="0032733D">
              <w:t>онтрольных приборов</w:t>
            </w:r>
          </w:p>
        </w:tc>
        <w:tc>
          <w:tcPr>
            <w:tcW w:w="1577" w:type="dxa"/>
            <w:shd w:val="clear" w:color="auto" w:fill="auto"/>
          </w:tcPr>
          <w:p w:rsidR="0062444D" w:rsidRDefault="0062444D" w:rsidP="00151960">
            <w:pPr>
              <w:jc w:val="center"/>
            </w:pPr>
            <w:r>
              <w:t>Ежемесячно</w:t>
            </w:r>
          </w:p>
        </w:tc>
        <w:tc>
          <w:tcPr>
            <w:tcW w:w="1711" w:type="dxa"/>
            <w:shd w:val="clear" w:color="auto" w:fill="auto"/>
          </w:tcPr>
          <w:p w:rsidR="0062444D" w:rsidRPr="0032733D" w:rsidRDefault="0062444D" w:rsidP="00151960">
            <w:pPr>
              <w:spacing w:line="180" w:lineRule="exact"/>
              <w:jc w:val="center"/>
            </w:pPr>
            <w:r>
              <w:t>Ежемесячно</w:t>
            </w:r>
          </w:p>
        </w:tc>
      </w:tr>
      <w:tr w:rsidR="0062444D" w:rsidTr="00151960">
        <w:tc>
          <w:tcPr>
            <w:tcW w:w="633" w:type="dxa"/>
            <w:shd w:val="clear" w:color="auto" w:fill="auto"/>
          </w:tcPr>
          <w:p w:rsidR="0062444D" w:rsidRDefault="0062444D" w:rsidP="00151960">
            <w:pPr>
              <w:jc w:val="center"/>
            </w:pPr>
            <w:r>
              <w:t>3</w:t>
            </w:r>
          </w:p>
        </w:tc>
        <w:tc>
          <w:tcPr>
            <w:tcW w:w="5035" w:type="dxa"/>
            <w:shd w:val="clear" w:color="auto" w:fill="auto"/>
            <w:vAlign w:val="bottom"/>
          </w:tcPr>
          <w:p w:rsidR="0062444D" w:rsidRPr="0032733D" w:rsidRDefault="0062444D" w:rsidP="00151960">
            <w:pPr>
              <w:spacing w:line="216" w:lineRule="exact"/>
            </w:pPr>
            <w:r w:rsidRPr="0032733D">
              <w:t xml:space="preserve">Контроль основного и резервных источников питания, проверка автоматического переключения питания с рабочего ввода </w:t>
            </w:r>
            <w:proofErr w:type="gramStart"/>
            <w:r w:rsidRPr="0032733D">
              <w:t>на</w:t>
            </w:r>
            <w:proofErr w:type="gramEnd"/>
            <w:r w:rsidRPr="0032733D">
              <w:t xml:space="preserve"> резервный</w:t>
            </w:r>
          </w:p>
        </w:tc>
        <w:tc>
          <w:tcPr>
            <w:tcW w:w="1577" w:type="dxa"/>
            <w:shd w:val="clear" w:color="auto" w:fill="auto"/>
          </w:tcPr>
          <w:p w:rsidR="0062444D" w:rsidRDefault="0062444D" w:rsidP="00151960">
            <w:pPr>
              <w:jc w:val="center"/>
            </w:pPr>
            <w:r>
              <w:t>Ежемесячно</w:t>
            </w:r>
          </w:p>
        </w:tc>
        <w:tc>
          <w:tcPr>
            <w:tcW w:w="1711" w:type="dxa"/>
            <w:shd w:val="clear" w:color="auto" w:fill="auto"/>
          </w:tcPr>
          <w:p w:rsidR="0062444D" w:rsidRPr="0032733D" w:rsidRDefault="0062444D" w:rsidP="00151960">
            <w:pPr>
              <w:jc w:val="center"/>
            </w:pPr>
            <w:r>
              <w:t>Ежемесячно</w:t>
            </w:r>
          </w:p>
        </w:tc>
      </w:tr>
      <w:tr w:rsidR="0062444D" w:rsidTr="00151960">
        <w:tc>
          <w:tcPr>
            <w:tcW w:w="633" w:type="dxa"/>
            <w:shd w:val="clear" w:color="auto" w:fill="auto"/>
          </w:tcPr>
          <w:p w:rsidR="0062444D" w:rsidRDefault="0062444D" w:rsidP="00151960">
            <w:pPr>
              <w:jc w:val="center"/>
            </w:pPr>
            <w:r>
              <w:t>4</w:t>
            </w:r>
          </w:p>
        </w:tc>
        <w:tc>
          <w:tcPr>
            <w:tcW w:w="5035" w:type="dxa"/>
            <w:shd w:val="clear" w:color="auto" w:fill="auto"/>
            <w:vAlign w:val="bottom"/>
          </w:tcPr>
          <w:p w:rsidR="0062444D" w:rsidRPr="0032733D" w:rsidRDefault="0062444D" w:rsidP="00151960">
            <w:pPr>
              <w:spacing w:line="226" w:lineRule="exact"/>
            </w:pPr>
            <w:r w:rsidRPr="0032733D">
              <w:t xml:space="preserve">Проверка работоспособности составных частей установки приемно </w:t>
            </w:r>
            <w:proofErr w:type="gramStart"/>
            <w:r w:rsidRPr="0032733D">
              <w:t>-к</w:t>
            </w:r>
            <w:proofErr w:type="gramEnd"/>
            <w:r w:rsidRPr="0032733D">
              <w:t xml:space="preserve">онтрольного устройства или прибора, </w:t>
            </w:r>
            <w:proofErr w:type="spellStart"/>
            <w:r w:rsidRPr="0032733D">
              <w:t>извещателей</w:t>
            </w:r>
            <w:proofErr w:type="spellEnd"/>
            <w:r w:rsidRPr="0032733D">
              <w:t xml:space="preserve">, </w:t>
            </w:r>
            <w:proofErr w:type="spellStart"/>
            <w:r w:rsidRPr="0032733D">
              <w:t>оповещаете</w:t>
            </w:r>
            <w:r w:rsidRPr="00ED10AF">
              <w:t>лей</w:t>
            </w:r>
            <w:proofErr w:type="spellEnd"/>
            <w:r w:rsidRPr="0032733D">
              <w:t>, измерение параметров шлейфов сигнализации и т. п.)</w:t>
            </w:r>
          </w:p>
        </w:tc>
        <w:tc>
          <w:tcPr>
            <w:tcW w:w="1577" w:type="dxa"/>
            <w:shd w:val="clear" w:color="auto" w:fill="auto"/>
          </w:tcPr>
          <w:p w:rsidR="0062444D" w:rsidRDefault="0062444D" w:rsidP="00151960">
            <w:pPr>
              <w:jc w:val="center"/>
            </w:pPr>
            <w:r>
              <w:t>Ежемесячно</w:t>
            </w:r>
          </w:p>
        </w:tc>
        <w:tc>
          <w:tcPr>
            <w:tcW w:w="1711" w:type="dxa"/>
            <w:shd w:val="clear" w:color="auto" w:fill="auto"/>
          </w:tcPr>
          <w:p w:rsidR="0062444D" w:rsidRPr="0032733D" w:rsidRDefault="0062444D" w:rsidP="00151960">
            <w:pPr>
              <w:jc w:val="center"/>
            </w:pPr>
            <w:r>
              <w:t>Ежемесячно</w:t>
            </w:r>
          </w:p>
        </w:tc>
      </w:tr>
      <w:tr w:rsidR="0062444D" w:rsidTr="00151960">
        <w:trPr>
          <w:trHeight w:val="378"/>
        </w:trPr>
        <w:tc>
          <w:tcPr>
            <w:tcW w:w="633" w:type="dxa"/>
            <w:shd w:val="clear" w:color="auto" w:fill="auto"/>
          </w:tcPr>
          <w:p w:rsidR="0062444D" w:rsidRDefault="0062444D" w:rsidP="00151960">
            <w:pPr>
              <w:jc w:val="center"/>
            </w:pPr>
            <w:r>
              <w:t>5</w:t>
            </w:r>
          </w:p>
        </w:tc>
        <w:tc>
          <w:tcPr>
            <w:tcW w:w="5035" w:type="dxa"/>
            <w:shd w:val="clear" w:color="auto" w:fill="auto"/>
            <w:vAlign w:val="bottom"/>
          </w:tcPr>
          <w:p w:rsidR="0062444D" w:rsidRPr="008044EC" w:rsidRDefault="0062444D" w:rsidP="00151960">
            <w:pPr>
              <w:spacing w:line="180" w:lineRule="exact"/>
            </w:pPr>
            <w:r>
              <w:t>Профилактические работы</w:t>
            </w:r>
          </w:p>
        </w:tc>
        <w:tc>
          <w:tcPr>
            <w:tcW w:w="1577" w:type="dxa"/>
            <w:shd w:val="clear" w:color="auto" w:fill="auto"/>
          </w:tcPr>
          <w:p w:rsidR="0062444D" w:rsidRDefault="0062444D" w:rsidP="00151960">
            <w:pPr>
              <w:jc w:val="center"/>
            </w:pPr>
            <w:r>
              <w:t>____</w:t>
            </w:r>
          </w:p>
        </w:tc>
        <w:tc>
          <w:tcPr>
            <w:tcW w:w="1711" w:type="dxa"/>
            <w:shd w:val="clear" w:color="auto" w:fill="auto"/>
          </w:tcPr>
          <w:p w:rsidR="0062444D" w:rsidRDefault="0062444D" w:rsidP="00151960">
            <w:pPr>
              <w:jc w:val="center"/>
            </w:pPr>
            <w:r>
              <w:t>Ежемесячно</w:t>
            </w:r>
          </w:p>
        </w:tc>
      </w:tr>
      <w:tr w:rsidR="0062444D" w:rsidTr="00151960">
        <w:tc>
          <w:tcPr>
            <w:tcW w:w="633" w:type="dxa"/>
            <w:shd w:val="clear" w:color="auto" w:fill="auto"/>
          </w:tcPr>
          <w:p w:rsidR="0062444D" w:rsidRDefault="0062444D" w:rsidP="00151960">
            <w:pPr>
              <w:jc w:val="center"/>
            </w:pPr>
            <w:r>
              <w:t>6</w:t>
            </w:r>
          </w:p>
        </w:tc>
        <w:tc>
          <w:tcPr>
            <w:tcW w:w="5035" w:type="dxa"/>
            <w:shd w:val="clear" w:color="auto" w:fill="auto"/>
            <w:vAlign w:val="bottom"/>
          </w:tcPr>
          <w:p w:rsidR="0062444D" w:rsidRPr="0032733D" w:rsidRDefault="0062444D" w:rsidP="00151960">
            <w:pPr>
              <w:spacing w:line="180" w:lineRule="exact"/>
            </w:pPr>
            <w:r>
              <w:t>Проверка работоспособности установки</w:t>
            </w:r>
          </w:p>
        </w:tc>
        <w:tc>
          <w:tcPr>
            <w:tcW w:w="1577" w:type="dxa"/>
            <w:shd w:val="clear" w:color="auto" w:fill="auto"/>
          </w:tcPr>
          <w:p w:rsidR="0062444D" w:rsidRDefault="0062444D" w:rsidP="00151960">
            <w:pPr>
              <w:jc w:val="center"/>
            </w:pPr>
            <w:r>
              <w:t>Ежемесячно</w:t>
            </w:r>
          </w:p>
        </w:tc>
        <w:tc>
          <w:tcPr>
            <w:tcW w:w="1711" w:type="dxa"/>
            <w:shd w:val="clear" w:color="auto" w:fill="auto"/>
          </w:tcPr>
          <w:p w:rsidR="0062444D" w:rsidRDefault="0062444D" w:rsidP="00151960">
            <w:pPr>
              <w:jc w:val="center"/>
            </w:pPr>
            <w:r>
              <w:t>Ежемесячно</w:t>
            </w:r>
          </w:p>
        </w:tc>
      </w:tr>
      <w:tr w:rsidR="0062444D" w:rsidTr="00151960">
        <w:tc>
          <w:tcPr>
            <w:tcW w:w="633" w:type="dxa"/>
            <w:shd w:val="clear" w:color="auto" w:fill="auto"/>
          </w:tcPr>
          <w:p w:rsidR="0062444D" w:rsidRDefault="0062444D" w:rsidP="00151960">
            <w:pPr>
              <w:jc w:val="center"/>
            </w:pPr>
            <w:r>
              <w:t>7</w:t>
            </w:r>
          </w:p>
        </w:tc>
        <w:tc>
          <w:tcPr>
            <w:tcW w:w="5035" w:type="dxa"/>
            <w:shd w:val="clear" w:color="auto" w:fill="auto"/>
            <w:vAlign w:val="bottom"/>
          </w:tcPr>
          <w:p w:rsidR="0062444D" w:rsidRPr="0032733D" w:rsidRDefault="0062444D" w:rsidP="00151960">
            <w:pPr>
              <w:spacing w:line="230" w:lineRule="exact"/>
            </w:pPr>
            <w:r w:rsidRPr="0032733D">
              <w:t>Измерение сопротивления защитного и рабочего заземления</w:t>
            </w:r>
          </w:p>
        </w:tc>
        <w:tc>
          <w:tcPr>
            <w:tcW w:w="1577" w:type="dxa"/>
            <w:shd w:val="clear" w:color="auto" w:fill="auto"/>
          </w:tcPr>
          <w:p w:rsidR="0062444D" w:rsidRDefault="0062444D" w:rsidP="00151960">
            <w:pPr>
              <w:jc w:val="center"/>
            </w:pPr>
            <w:r>
              <w:t>____</w:t>
            </w:r>
          </w:p>
        </w:tc>
        <w:tc>
          <w:tcPr>
            <w:tcW w:w="1711" w:type="dxa"/>
            <w:shd w:val="clear" w:color="auto" w:fill="auto"/>
          </w:tcPr>
          <w:p w:rsidR="0062444D" w:rsidRDefault="0062444D" w:rsidP="00151960">
            <w:pPr>
              <w:jc w:val="center"/>
            </w:pPr>
            <w:r>
              <w:t>Ежемесячно</w:t>
            </w:r>
          </w:p>
        </w:tc>
      </w:tr>
      <w:tr w:rsidR="0062444D" w:rsidTr="00151960">
        <w:tc>
          <w:tcPr>
            <w:tcW w:w="633" w:type="dxa"/>
            <w:shd w:val="clear" w:color="auto" w:fill="auto"/>
          </w:tcPr>
          <w:p w:rsidR="0062444D" w:rsidRDefault="0062444D" w:rsidP="00151960">
            <w:pPr>
              <w:jc w:val="center"/>
            </w:pPr>
            <w:r>
              <w:t>8</w:t>
            </w:r>
          </w:p>
        </w:tc>
        <w:tc>
          <w:tcPr>
            <w:tcW w:w="5035" w:type="dxa"/>
            <w:shd w:val="clear" w:color="auto" w:fill="auto"/>
            <w:vAlign w:val="bottom"/>
          </w:tcPr>
          <w:p w:rsidR="0062444D" w:rsidRPr="0032733D" w:rsidRDefault="0062444D" w:rsidP="00151960">
            <w:pPr>
              <w:spacing w:after="60" w:line="180" w:lineRule="exact"/>
            </w:pPr>
            <w:r w:rsidRPr="0032733D">
              <w:t xml:space="preserve">Измерение сопротивления изоляции </w:t>
            </w:r>
            <w:proofErr w:type="gramStart"/>
            <w:r w:rsidRPr="0032733D">
              <w:t>электрических</w:t>
            </w:r>
            <w:proofErr w:type="gramEnd"/>
          </w:p>
          <w:p w:rsidR="0062444D" w:rsidRPr="0032733D" w:rsidRDefault="0062444D" w:rsidP="00151960">
            <w:pPr>
              <w:spacing w:before="60" w:line="180" w:lineRule="exact"/>
            </w:pPr>
            <w:r w:rsidRPr="0032733D">
              <w:t>цепей</w:t>
            </w:r>
          </w:p>
        </w:tc>
        <w:tc>
          <w:tcPr>
            <w:tcW w:w="1577" w:type="dxa"/>
            <w:shd w:val="clear" w:color="auto" w:fill="auto"/>
          </w:tcPr>
          <w:p w:rsidR="0062444D" w:rsidRDefault="0062444D" w:rsidP="00151960">
            <w:pPr>
              <w:jc w:val="center"/>
            </w:pPr>
            <w:r>
              <w:t>____</w:t>
            </w:r>
          </w:p>
        </w:tc>
        <w:tc>
          <w:tcPr>
            <w:tcW w:w="1711" w:type="dxa"/>
            <w:shd w:val="clear" w:color="auto" w:fill="auto"/>
          </w:tcPr>
          <w:p w:rsidR="0062444D" w:rsidRDefault="0062444D" w:rsidP="00151960">
            <w:pPr>
              <w:jc w:val="center"/>
            </w:pPr>
            <w:r>
              <w:t>Ежемесячно</w:t>
            </w:r>
          </w:p>
        </w:tc>
      </w:tr>
    </w:tbl>
    <w:p w:rsidR="0062444D" w:rsidRPr="002F2970" w:rsidRDefault="0062444D" w:rsidP="0062444D">
      <w:pPr>
        <w:jc w:val="center"/>
      </w:pPr>
    </w:p>
    <w:p w:rsidR="0062444D" w:rsidRDefault="0062444D" w:rsidP="0062444D">
      <w:pPr>
        <w:tabs>
          <w:tab w:val="left" w:pos="-360"/>
          <w:tab w:val="left" w:pos="360"/>
        </w:tabs>
        <w:spacing w:line="276" w:lineRule="auto"/>
        <w:jc w:val="center"/>
      </w:pPr>
    </w:p>
    <w:p w:rsidR="0062444D" w:rsidRPr="00445B44" w:rsidRDefault="0062444D" w:rsidP="0062444D">
      <w:pPr>
        <w:jc w:val="both"/>
      </w:pPr>
    </w:p>
    <w:p w:rsidR="0062444D" w:rsidRPr="00DE4CA8" w:rsidRDefault="0062444D" w:rsidP="0062444D">
      <w:pPr>
        <w:tabs>
          <w:tab w:val="left" w:pos="-360"/>
          <w:tab w:val="left" w:pos="360"/>
        </w:tabs>
        <w:spacing w:line="276" w:lineRule="auto"/>
      </w:pPr>
      <w:r w:rsidRPr="00DE4CA8">
        <w:t>ЗГД по производству</w:t>
      </w:r>
      <w:r w:rsidRPr="00DE4CA8">
        <w:tab/>
      </w:r>
      <w:r w:rsidRPr="00DE4CA8">
        <w:tab/>
      </w:r>
      <w:r w:rsidRPr="00DE4CA8">
        <w:tab/>
      </w:r>
      <w:r w:rsidRPr="00DE4CA8">
        <w:tab/>
      </w:r>
      <w:r w:rsidRPr="00DE4CA8">
        <w:tab/>
      </w:r>
      <w:r w:rsidRPr="00DE4CA8">
        <w:tab/>
      </w:r>
      <w:r w:rsidRPr="00DE4CA8">
        <w:tab/>
      </w:r>
      <w:r w:rsidRPr="00DE4CA8">
        <w:tab/>
      </w:r>
      <w:proofErr w:type="spellStart"/>
      <w:r w:rsidRPr="00DE4CA8">
        <w:t>А.А.Левинский</w:t>
      </w:r>
      <w:proofErr w:type="spellEnd"/>
    </w:p>
    <w:p w:rsidR="0062444D" w:rsidRDefault="0062444D" w:rsidP="0062444D">
      <w:pPr>
        <w:tabs>
          <w:tab w:val="left" w:pos="-360"/>
          <w:tab w:val="left" w:pos="360"/>
        </w:tabs>
        <w:spacing w:line="276" w:lineRule="auto"/>
      </w:pPr>
    </w:p>
    <w:p w:rsidR="0062444D" w:rsidRPr="00DE4CA8" w:rsidRDefault="0062444D" w:rsidP="0062444D">
      <w:pPr>
        <w:tabs>
          <w:tab w:val="left" w:pos="-360"/>
          <w:tab w:val="left" w:pos="360"/>
        </w:tabs>
        <w:spacing w:line="276" w:lineRule="auto"/>
      </w:pPr>
      <w:r>
        <w:t>Старший мастер</w:t>
      </w:r>
      <w:r w:rsidRPr="00DE4CA8">
        <w:tab/>
      </w:r>
      <w:r w:rsidRPr="00DE4CA8">
        <w:tab/>
      </w:r>
      <w:r w:rsidRPr="00DE4CA8">
        <w:tab/>
      </w:r>
      <w:r w:rsidRPr="00DE4CA8">
        <w:tab/>
      </w:r>
      <w:r w:rsidRPr="00DE4CA8">
        <w:tab/>
      </w:r>
      <w:r w:rsidRPr="00DE4CA8">
        <w:tab/>
      </w:r>
      <w:r w:rsidRPr="00DE4CA8">
        <w:tab/>
      </w:r>
      <w:r w:rsidRPr="00DE4CA8">
        <w:tab/>
      </w:r>
      <w:r>
        <w:t xml:space="preserve">           Р.Р. Тимиргалиев</w:t>
      </w:r>
    </w:p>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t>Инженер ПТБ</w:t>
      </w:r>
      <w:r w:rsidRPr="00DE4CA8">
        <w:tab/>
      </w:r>
      <w:r w:rsidRPr="00DE4CA8">
        <w:tab/>
      </w:r>
      <w:r w:rsidRPr="00DE4CA8">
        <w:tab/>
      </w:r>
      <w:r w:rsidRPr="00DE4CA8">
        <w:tab/>
      </w:r>
      <w:r w:rsidRPr="00DE4CA8">
        <w:tab/>
      </w:r>
      <w:r w:rsidRPr="00DE4CA8">
        <w:tab/>
      </w:r>
      <w:r w:rsidRPr="00DE4CA8">
        <w:tab/>
      </w:r>
      <w:r w:rsidRPr="00DE4CA8">
        <w:tab/>
      </w:r>
      <w:r>
        <w:t xml:space="preserve">           Р.</w:t>
      </w:r>
      <w:proofErr w:type="gramStart"/>
      <w:r>
        <w:t>Р</w:t>
      </w:r>
      <w:proofErr w:type="gramEnd"/>
      <w:r>
        <w:t xml:space="preserve"> Фахрутдинов</w:t>
      </w:r>
    </w:p>
    <w:p w:rsidR="0062444D" w:rsidRDefault="0062444D" w:rsidP="0062444D">
      <w:pPr>
        <w:tabs>
          <w:tab w:val="left" w:pos="-360"/>
          <w:tab w:val="left" w:pos="360"/>
        </w:tabs>
        <w:spacing w:line="276" w:lineRule="auto"/>
      </w:pPr>
    </w:p>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t>Исполнитель</w:t>
      </w:r>
      <w:r w:rsidRPr="00DE4CA8">
        <w:tab/>
      </w:r>
      <w:r w:rsidRPr="00DE4CA8">
        <w:tab/>
      </w:r>
      <w:r w:rsidRPr="00DE4CA8">
        <w:tab/>
      </w:r>
      <w:r w:rsidRPr="00DE4CA8">
        <w:tab/>
      </w:r>
      <w:r w:rsidRPr="00DE4CA8">
        <w:tab/>
      </w:r>
      <w:r w:rsidRPr="00DE4CA8">
        <w:tab/>
      </w:r>
      <w:r w:rsidRPr="00DE4CA8">
        <w:tab/>
      </w:r>
      <w:r w:rsidRPr="00DE4CA8">
        <w:tab/>
      </w:r>
      <w:r>
        <w:t xml:space="preserve">           </w:t>
      </w:r>
    </w:p>
    <w:p w:rsidR="0062444D" w:rsidRDefault="0062444D" w:rsidP="0062444D">
      <w:pPr>
        <w:tabs>
          <w:tab w:val="left" w:pos="-360"/>
          <w:tab w:val="left" w:pos="360"/>
        </w:tabs>
        <w:spacing w:line="276" w:lineRule="auto"/>
        <w:jc w:val="center"/>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r>
        <w:t>Приложение №3</w:t>
      </w:r>
    </w:p>
    <w:p w:rsidR="0062444D" w:rsidRDefault="0062444D" w:rsidP="0062444D">
      <w:pPr>
        <w:tabs>
          <w:tab w:val="left" w:pos="-360"/>
          <w:tab w:val="left" w:pos="360"/>
        </w:tabs>
        <w:spacing w:line="276" w:lineRule="auto"/>
        <w:ind w:right="709"/>
        <w:jc w:val="right"/>
      </w:pPr>
      <w:r>
        <w:t>К дог</w:t>
      </w:r>
      <w:r w:rsidR="00E92FE5">
        <w:t>овору№__________от__________2017</w:t>
      </w:r>
    </w:p>
    <w:p w:rsidR="0062444D" w:rsidRDefault="0062444D" w:rsidP="0062444D">
      <w:pPr>
        <w:tabs>
          <w:tab w:val="left" w:pos="-360"/>
          <w:tab w:val="left" w:pos="360"/>
        </w:tabs>
        <w:spacing w:line="276" w:lineRule="auto"/>
        <w:ind w:right="709"/>
        <w:jc w:val="right"/>
      </w:pPr>
    </w:p>
    <w:p w:rsidR="0062444D" w:rsidRPr="00F43C59" w:rsidRDefault="0062444D" w:rsidP="0062444D">
      <w:pPr>
        <w:jc w:val="center"/>
        <w:rPr>
          <w:b/>
          <w:color w:val="000000"/>
          <w:lang w:bidi="ru-RU"/>
        </w:rPr>
      </w:pPr>
      <w:r w:rsidRPr="00DD098C">
        <w:rPr>
          <w:b/>
          <w:sz w:val="22"/>
          <w:szCs w:val="22"/>
        </w:rPr>
        <w:t xml:space="preserve">Перечень оказываемых услуг.  </w:t>
      </w:r>
      <w:r w:rsidRPr="00DD098C">
        <w:rPr>
          <w:b/>
          <w:color w:val="000000"/>
          <w:sz w:val="22"/>
          <w:szCs w:val="22"/>
          <w:lang w:bidi="ru-RU"/>
        </w:rPr>
        <w:t xml:space="preserve">Установка </w:t>
      </w:r>
      <w:proofErr w:type="spellStart"/>
      <w:r w:rsidRPr="00DD098C">
        <w:rPr>
          <w:b/>
          <w:color w:val="000000"/>
          <w:sz w:val="22"/>
          <w:szCs w:val="22"/>
          <w:lang w:bidi="ru-RU"/>
        </w:rPr>
        <w:t>химпожаротушения</w:t>
      </w:r>
      <w:proofErr w:type="spellEnd"/>
      <w:r w:rsidRPr="00DD098C">
        <w:rPr>
          <w:b/>
          <w:color w:val="000000"/>
          <w:sz w:val="22"/>
          <w:szCs w:val="22"/>
          <w:lang w:bidi="ru-RU"/>
        </w:rPr>
        <w:t xml:space="preserve"> </w:t>
      </w:r>
      <w:r w:rsidRPr="00DD098C">
        <w:rPr>
          <w:b/>
          <w:color w:val="000000"/>
          <w:sz w:val="22"/>
          <w:szCs w:val="22"/>
          <w:lang w:bidi="ru-RU"/>
        </w:rPr>
        <w:br/>
        <w:t xml:space="preserve">на объекте «ГПП-23»  ООО «КАМАЗ - </w:t>
      </w:r>
      <w:proofErr w:type="spellStart"/>
      <w:r w:rsidRPr="00DD098C">
        <w:rPr>
          <w:b/>
          <w:color w:val="000000"/>
          <w:sz w:val="22"/>
          <w:szCs w:val="22"/>
          <w:lang w:bidi="ru-RU"/>
        </w:rPr>
        <w:t>Энерго</w:t>
      </w:r>
      <w:proofErr w:type="spellEnd"/>
      <w:r w:rsidRPr="00DD098C">
        <w:rPr>
          <w:b/>
          <w:color w:val="000000"/>
          <w:sz w:val="22"/>
          <w:szCs w:val="22"/>
          <w:lang w:bidi="ru-RU"/>
        </w:rPr>
        <w:t>» на 2017г</w:t>
      </w:r>
      <w:r w:rsidRPr="00F43C59">
        <w:rPr>
          <w:b/>
          <w:color w:val="000000"/>
          <w:lang w:bidi="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626"/>
        <w:gridCol w:w="2089"/>
      </w:tblGrid>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c>
          <w:tcPr>
            <w:tcW w:w="6626" w:type="dxa"/>
            <w:shd w:val="clear" w:color="auto" w:fill="auto"/>
          </w:tcPr>
          <w:p w:rsidR="0062444D" w:rsidRPr="003612B7"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3612B7">
              <w:rPr>
                <w:rStyle w:val="26"/>
                <w:rFonts w:ascii="Times New Roman" w:hAnsi="Times New Roman" w:cs="Times New Roman"/>
                <w:sz w:val="24"/>
                <w:szCs w:val="24"/>
              </w:rPr>
              <w:t>Перечень оказываемых услуг</w:t>
            </w:r>
          </w:p>
        </w:tc>
        <w:tc>
          <w:tcPr>
            <w:tcW w:w="2089" w:type="dxa"/>
            <w:shd w:val="clear" w:color="auto" w:fill="auto"/>
          </w:tcPr>
          <w:p w:rsidR="0062444D" w:rsidRPr="0042756B"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42756B">
              <w:rPr>
                <w:rFonts w:ascii="Times New Roman" w:hAnsi="Times New Roman" w:cs="Times New Roman"/>
                <w:sz w:val="24"/>
                <w:szCs w:val="24"/>
              </w:rPr>
              <w:t>Сроки исполнения</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Style w:val="26"/>
                <w:rFonts w:ascii="Times New Roman" w:hAnsi="Times New Roman" w:cs="Times New Roman"/>
                <w:b/>
                <w:sz w:val="22"/>
                <w:szCs w:val="22"/>
              </w:rPr>
            </w:pPr>
            <w:r w:rsidRPr="00DD098C">
              <w:rPr>
                <w:rStyle w:val="26"/>
                <w:rFonts w:ascii="Times New Roman" w:hAnsi="Times New Roman" w:cs="Times New Roman"/>
                <w:sz w:val="22"/>
                <w:szCs w:val="22"/>
              </w:rPr>
              <w:t>Ежемесячно</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sz w:val="22"/>
                <w:szCs w:val="22"/>
              </w:rPr>
            </w:pP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1</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proofErr w:type="gramStart"/>
            <w:r w:rsidRPr="00DD098C">
              <w:rPr>
                <w:rFonts w:ascii="Times New Roman" w:hAnsi="Times New Roman" w:cs="Times New Roman"/>
                <w:b w:val="0"/>
                <w:sz w:val="22"/>
                <w:szCs w:val="22"/>
              </w:rPr>
              <w:t xml:space="preserve">Внешний осмотр составных частей установки (технической части трубопроводов, оросителей, запорной арматуры; сигнализационной части приемно-контрольных приборов (устройств), шлейфа сигнализации, </w:t>
            </w:r>
            <w:proofErr w:type="spellStart"/>
            <w:r w:rsidRPr="00DD098C">
              <w:rPr>
                <w:rFonts w:ascii="Times New Roman" w:hAnsi="Times New Roman" w:cs="Times New Roman"/>
                <w:b w:val="0"/>
                <w:sz w:val="22"/>
                <w:szCs w:val="22"/>
              </w:rPr>
              <w:t>извещателей</w:t>
            </w:r>
            <w:proofErr w:type="spellEnd"/>
            <w:r w:rsidRPr="00DD098C">
              <w:rPr>
                <w:rFonts w:ascii="Times New Roman" w:hAnsi="Times New Roman" w:cs="Times New Roman"/>
                <w:b w:val="0"/>
                <w:sz w:val="22"/>
                <w:szCs w:val="22"/>
              </w:rPr>
              <w:t xml:space="preserve">, </w:t>
            </w:r>
            <w:proofErr w:type="spellStart"/>
            <w:r w:rsidRPr="00DD098C">
              <w:rPr>
                <w:rFonts w:ascii="Times New Roman" w:hAnsi="Times New Roman" w:cs="Times New Roman"/>
                <w:b w:val="0"/>
                <w:sz w:val="22"/>
                <w:szCs w:val="22"/>
              </w:rPr>
              <w:t>оповещателей</w:t>
            </w:r>
            <w:proofErr w:type="spellEnd"/>
            <w:r w:rsidRPr="00DD098C">
              <w:rPr>
                <w:rFonts w:ascii="Times New Roman" w:hAnsi="Times New Roman" w:cs="Times New Roman"/>
                <w:b w:val="0"/>
                <w:sz w:val="22"/>
                <w:szCs w:val="22"/>
              </w:rPr>
              <w:t xml:space="preserve"> и т.д. на отсутствие механических повреждений, грязи, прочности креплений, наличие пломб и т.п.</w:t>
            </w:r>
            <w:proofErr w:type="gramEnd"/>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rPr>
            </w:pPr>
            <w:proofErr w:type="spellStart"/>
            <w:r w:rsidRPr="00DD098C">
              <w:rPr>
                <w:rFonts w:ascii="Times New Roman" w:hAnsi="Times New Roman" w:cs="Times New Roman"/>
                <w:sz w:val="22"/>
                <w:szCs w:val="22"/>
                <w:lang w:val="en-US"/>
              </w:rPr>
              <w:t>Еже</w:t>
            </w:r>
            <w:r w:rsidRPr="00DD098C">
              <w:rPr>
                <w:rFonts w:ascii="Times New Roman" w:hAnsi="Times New Roman" w:cs="Times New Roman"/>
                <w:sz w:val="22"/>
                <w:szCs w:val="22"/>
              </w:rPr>
              <w:t>месячно</w:t>
            </w:r>
            <w:proofErr w:type="spellEnd"/>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2</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Наблюдение за состоянием окраски трубопроводов, баллонов и огнетушащего состава.</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3</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Наблюдение за давлением в побудительно-пусковой сети и пусковых баллонов (по манометру), подкачка воздуха.</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4</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lang w:val="en-US"/>
              </w:rPr>
            </w:pPr>
            <w:r w:rsidRPr="00DD098C">
              <w:rPr>
                <w:rFonts w:ascii="Times New Roman" w:hAnsi="Times New Roman" w:cs="Times New Roman"/>
                <w:b w:val="0"/>
                <w:sz w:val="22"/>
                <w:szCs w:val="22"/>
              </w:rPr>
              <w:t>Проверка состояния пиропатронов</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5</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Проверка наличия напряжения основного и резервного источника эл. питания</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6</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Проверка положения устройства автоматического пуска</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7</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Проверка работы сигнальных ламп на щитах и пультах установки</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Fonts w:ascii="Times New Roman" w:hAnsi="Times New Roman" w:cs="Times New Roman"/>
                <w:b w:val="0"/>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8</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Проверка эксплуатации вентиляторов зарядной станции</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rPr>
            </w:pP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lang w:val="en-US"/>
              </w:rPr>
            </w:pPr>
            <w:r w:rsidRPr="00DD098C">
              <w:rPr>
                <w:rStyle w:val="26"/>
                <w:rFonts w:ascii="Times New Roman" w:hAnsi="Times New Roman" w:cs="Times New Roman"/>
                <w:sz w:val="22"/>
                <w:szCs w:val="22"/>
              </w:rPr>
              <w:t>ЕЖЕМЕСЯЧНО</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1</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lang w:val="en-US"/>
              </w:rPr>
            </w:pPr>
            <w:r w:rsidRPr="00DD098C">
              <w:rPr>
                <w:rFonts w:ascii="Times New Roman" w:hAnsi="Times New Roman" w:cs="Times New Roman"/>
                <w:b w:val="0"/>
                <w:sz w:val="22"/>
                <w:szCs w:val="22"/>
              </w:rPr>
              <w:t>Операции по ежедневному обслуживанию</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rPr>
            </w:pPr>
            <w:r w:rsidRPr="00DD098C">
              <w:rPr>
                <w:rFonts w:ascii="Times New Roman" w:hAnsi="Times New Roman" w:cs="Times New Roman"/>
                <w:sz w:val="22"/>
                <w:szCs w:val="22"/>
              </w:rPr>
              <w:t>Ежемесячно</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2</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Осмотр и профилактика технологической части установки, включающий проверку:</w:t>
            </w:r>
            <w:r w:rsidRPr="00DD098C">
              <w:rPr>
                <w:rStyle w:val="2ArialNarrow55pt"/>
                <w:rFonts w:ascii="Times New Roman" w:hAnsi="Times New Roman" w:cs="Times New Roman"/>
                <w:b w:val="0"/>
                <w:sz w:val="22"/>
                <w:szCs w:val="22"/>
              </w:rPr>
              <w:t xml:space="preserve"> </w:t>
            </w:r>
            <w:r w:rsidRPr="00DD098C">
              <w:rPr>
                <w:rFonts w:ascii="Times New Roman" w:hAnsi="Times New Roman" w:cs="Times New Roman"/>
                <w:b w:val="0"/>
                <w:sz w:val="22"/>
                <w:szCs w:val="22"/>
              </w:rPr>
              <w:t>наличия и состояния средств ТБ, состояния коммуникаций, внешнего состояния, крепления баллонов, ЭКП, трубопроводов, рабочее положение предохранителей и наличия пломб.</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3</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 xml:space="preserve">Контрольное взвешивание баллонов с огнетушащим составом, выявление утечек и </w:t>
            </w:r>
            <w:proofErr w:type="spellStart"/>
            <w:r w:rsidRPr="00DD098C">
              <w:rPr>
                <w:rFonts w:ascii="Times New Roman" w:hAnsi="Times New Roman" w:cs="Times New Roman"/>
                <w:b w:val="0"/>
                <w:sz w:val="22"/>
                <w:szCs w:val="22"/>
              </w:rPr>
              <w:t>дозарядка</w:t>
            </w:r>
            <w:proofErr w:type="spellEnd"/>
            <w:r w:rsidRPr="00DD098C">
              <w:rPr>
                <w:rFonts w:ascii="Times New Roman" w:hAnsi="Times New Roman" w:cs="Times New Roman"/>
                <w:b w:val="0"/>
                <w:sz w:val="22"/>
                <w:szCs w:val="22"/>
              </w:rPr>
              <w:t xml:space="preserve"> баллонов (первые 10 дней, второе </w:t>
            </w:r>
            <w:r w:rsidRPr="00DD098C">
              <w:rPr>
                <w:rStyle w:val="2ArialNarrow55pt"/>
                <w:rFonts w:ascii="Times New Roman" w:hAnsi="Times New Roman" w:cs="Times New Roman"/>
                <w:b w:val="0"/>
                <w:sz w:val="22"/>
                <w:szCs w:val="22"/>
              </w:rPr>
              <w:t xml:space="preserve">- </w:t>
            </w:r>
            <w:r w:rsidRPr="00DD098C">
              <w:rPr>
                <w:rFonts w:ascii="Times New Roman" w:hAnsi="Times New Roman" w:cs="Times New Roman"/>
                <w:b w:val="0"/>
                <w:sz w:val="22"/>
                <w:szCs w:val="22"/>
              </w:rPr>
              <w:t xml:space="preserve">через месяц, последующее </w:t>
            </w:r>
            <w:r w:rsidRPr="00DD098C">
              <w:rPr>
                <w:rStyle w:val="2ArialNarrow55pt"/>
                <w:rFonts w:ascii="Times New Roman" w:hAnsi="Times New Roman" w:cs="Times New Roman"/>
                <w:b w:val="0"/>
                <w:sz w:val="22"/>
                <w:szCs w:val="22"/>
              </w:rPr>
              <w:t xml:space="preserve">- </w:t>
            </w:r>
            <w:r w:rsidRPr="00DD098C">
              <w:rPr>
                <w:rFonts w:ascii="Times New Roman" w:hAnsi="Times New Roman" w:cs="Times New Roman"/>
                <w:b w:val="0"/>
                <w:sz w:val="22"/>
                <w:szCs w:val="22"/>
              </w:rPr>
              <w:t>ежеквартально)</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rPr>
          <w:trHeight w:val="615"/>
        </w:trPr>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4</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 xml:space="preserve">Поверка работоспособности приемно-пускового устройства путем непосредственного воздействия на </w:t>
            </w:r>
            <w:proofErr w:type="spellStart"/>
            <w:r w:rsidRPr="00DD098C">
              <w:rPr>
                <w:rFonts w:ascii="Times New Roman" w:hAnsi="Times New Roman" w:cs="Times New Roman"/>
                <w:b w:val="0"/>
                <w:sz w:val="22"/>
                <w:szCs w:val="22"/>
              </w:rPr>
              <w:t>извещатель</w:t>
            </w:r>
            <w:proofErr w:type="spellEnd"/>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5</w:t>
            </w:r>
          </w:p>
        </w:tc>
        <w:tc>
          <w:tcPr>
            <w:tcW w:w="6626" w:type="dxa"/>
            <w:shd w:val="clear" w:color="auto" w:fill="auto"/>
            <w:vAlign w:val="bottom"/>
          </w:tcPr>
          <w:p w:rsidR="0062444D" w:rsidRPr="00DD098C" w:rsidRDefault="0062444D" w:rsidP="00151960">
            <w:pPr>
              <w:spacing w:line="180" w:lineRule="exact"/>
              <w:rPr>
                <w:sz w:val="22"/>
                <w:szCs w:val="22"/>
              </w:rPr>
            </w:pPr>
            <w:r w:rsidRPr="00DD098C">
              <w:rPr>
                <w:sz w:val="22"/>
                <w:szCs w:val="22"/>
              </w:rPr>
              <w:t>Проверка выносных сигналов тревоги</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6</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Осмотр и профилактика электрооборудования установки</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7</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 xml:space="preserve">Проверка работы схем </w:t>
            </w:r>
            <w:proofErr w:type="spellStart"/>
            <w:r w:rsidRPr="00DD098C">
              <w:rPr>
                <w:rFonts w:ascii="Times New Roman" w:hAnsi="Times New Roman" w:cs="Times New Roman"/>
                <w:b w:val="0"/>
                <w:sz w:val="22"/>
                <w:szCs w:val="22"/>
              </w:rPr>
              <w:t>эл</w:t>
            </w:r>
            <w:proofErr w:type="gramStart"/>
            <w:r w:rsidRPr="00DD098C">
              <w:rPr>
                <w:rFonts w:ascii="Times New Roman" w:hAnsi="Times New Roman" w:cs="Times New Roman"/>
                <w:b w:val="0"/>
                <w:sz w:val="22"/>
                <w:szCs w:val="22"/>
              </w:rPr>
              <w:t>.о</w:t>
            </w:r>
            <w:proofErr w:type="gramEnd"/>
            <w:r w:rsidRPr="00DD098C">
              <w:rPr>
                <w:rFonts w:ascii="Times New Roman" w:hAnsi="Times New Roman" w:cs="Times New Roman"/>
                <w:b w:val="0"/>
                <w:sz w:val="22"/>
                <w:szCs w:val="22"/>
              </w:rPr>
              <w:t>борудования</w:t>
            </w:r>
            <w:proofErr w:type="spellEnd"/>
            <w:r w:rsidRPr="00DD098C">
              <w:rPr>
                <w:rFonts w:ascii="Times New Roman" w:hAnsi="Times New Roman" w:cs="Times New Roman"/>
                <w:b w:val="0"/>
                <w:sz w:val="22"/>
                <w:szCs w:val="22"/>
              </w:rPr>
              <w:t xml:space="preserve"> и автоматики</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rPr>
            </w:pPr>
            <w:r w:rsidRPr="00DD098C">
              <w:rPr>
                <w:rStyle w:val="26"/>
                <w:rFonts w:ascii="Times New Roman" w:hAnsi="Times New Roman" w:cs="Times New Roman"/>
                <w:sz w:val="22"/>
                <w:szCs w:val="22"/>
              </w:rPr>
              <w:t>Ежемесячно</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1</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rPr>
            </w:pPr>
            <w:r w:rsidRPr="00DD098C">
              <w:rPr>
                <w:rFonts w:ascii="Times New Roman" w:hAnsi="Times New Roman" w:cs="Times New Roman"/>
                <w:b w:val="0"/>
                <w:sz w:val="22"/>
                <w:szCs w:val="22"/>
              </w:rPr>
              <w:t>Проверка устройств (запорного, обратного, пускового воздушного и пускового клапанов, кранов ручного действия и секционного предохранителя)</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2</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rPr>
            </w:pPr>
            <w:r w:rsidRPr="00DD098C">
              <w:rPr>
                <w:rFonts w:ascii="Times New Roman" w:hAnsi="Times New Roman" w:cs="Times New Roman"/>
                <w:b w:val="0"/>
                <w:sz w:val="22"/>
                <w:szCs w:val="22"/>
              </w:rPr>
              <w:t>Проверка запорных вентилей высотного давления</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3</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rPr>
            </w:pPr>
            <w:r w:rsidRPr="00DD098C">
              <w:rPr>
                <w:rFonts w:ascii="Times New Roman" w:hAnsi="Times New Roman" w:cs="Times New Roman"/>
                <w:b w:val="0"/>
                <w:sz w:val="22"/>
                <w:szCs w:val="22"/>
              </w:rPr>
              <w:t>Ревизия головок, клапанов, пиропатронов</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26"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b w:val="0"/>
                <w:sz w:val="22"/>
                <w:szCs w:val="22"/>
              </w:rPr>
            </w:pPr>
            <w:r w:rsidRPr="00DD098C">
              <w:rPr>
                <w:rStyle w:val="26"/>
                <w:rFonts w:ascii="Times New Roman" w:hAnsi="Times New Roman" w:cs="Times New Roman"/>
                <w:sz w:val="22"/>
                <w:szCs w:val="22"/>
              </w:rPr>
              <w:t>Ежемесячно</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1</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Измерение сопротивления защитного и рабочего заземления</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rPr>
            </w:pPr>
            <w:r w:rsidRPr="00DD098C">
              <w:rPr>
                <w:rFonts w:ascii="Times New Roman" w:hAnsi="Times New Roman" w:cs="Times New Roman"/>
                <w:sz w:val="22"/>
                <w:szCs w:val="22"/>
              </w:rPr>
              <w:t>Ежемесячно</w:t>
            </w:r>
          </w:p>
        </w:tc>
      </w:tr>
      <w:tr w:rsidR="0062444D" w:rsidTr="00151960">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2</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r w:rsidRPr="00DD098C">
              <w:rPr>
                <w:rFonts w:ascii="Times New Roman" w:hAnsi="Times New Roman" w:cs="Times New Roman"/>
                <w:b w:val="0"/>
                <w:sz w:val="22"/>
                <w:szCs w:val="22"/>
              </w:rPr>
              <w:t>Продувка трубопроводов сжатым воздухом</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r w:rsidR="0062444D" w:rsidTr="00151960">
        <w:trPr>
          <w:trHeight w:val="354"/>
        </w:trPr>
        <w:tc>
          <w:tcPr>
            <w:tcW w:w="856" w:type="dxa"/>
            <w:shd w:val="clear" w:color="auto" w:fill="auto"/>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b w:val="0"/>
                <w:sz w:val="24"/>
                <w:szCs w:val="24"/>
                <w:lang w:val="en-US"/>
              </w:rPr>
              <w:t>3</w:t>
            </w:r>
          </w:p>
        </w:tc>
        <w:tc>
          <w:tcPr>
            <w:tcW w:w="6626" w:type="dxa"/>
            <w:shd w:val="clear" w:color="auto" w:fill="auto"/>
          </w:tcPr>
          <w:p w:rsidR="0062444D" w:rsidRPr="00DD098C" w:rsidRDefault="0062444D" w:rsidP="00151960">
            <w:pPr>
              <w:pStyle w:val="180"/>
              <w:shd w:val="clear" w:color="auto" w:fill="auto"/>
              <w:spacing w:before="0" w:line="230" w:lineRule="exact"/>
              <w:ind w:right="520"/>
              <w:jc w:val="left"/>
              <w:rPr>
                <w:rFonts w:ascii="Times New Roman" w:hAnsi="Times New Roman" w:cs="Times New Roman"/>
                <w:b w:val="0"/>
                <w:sz w:val="22"/>
                <w:szCs w:val="22"/>
              </w:rPr>
            </w:pPr>
            <w:proofErr w:type="gramStart"/>
            <w:r w:rsidRPr="00DD098C">
              <w:rPr>
                <w:rFonts w:ascii="Times New Roman" w:hAnsi="Times New Roman" w:cs="Times New Roman"/>
                <w:b w:val="0"/>
                <w:sz w:val="22"/>
                <w:szCs w:val="22"/>
              </w:rPr>
              <w:t>Гидравлические</w:t>
            </w:r>
            <w:proofErr w:type="gramEnd"/>
            <w:r w:rsidRPr="00DD098C">
              <w:rPr>
                <w:rFonts w:ascii="Times New Roman" w:hAnsi="Times New Roman" w:cs="Times New Roman"/>
                <w:b w:val="0"/>
                <w:sz w:val="22"/>
                <w:szCs w:val="22"/>
              </w:rPr>
              <w:t xml:space="preserve"> и пневматические испытание трубопроводов</w:t>
            </w:r>
          </w:p>
        </w:tc>
        <w:tc>
          <w:tcPr>
            <w:tcW w:w="2089" w:type="dxa"/>
            <w:shd w:val="clear" w:color="auto" w:fill="auto"/>
          </w:tcPr>
          <w:p w:rsidR="0062444D" w:rsidRPr="00DD098C" w:rsidRDefault="0062444D" w:rsidP="00151960">
            <w:pPr>
              <w:pStyle w:val="180"/>
              <w:shd w:val="clear" w:color="auto" w:fill="auto"/>
              <w:spacing w:before="0" w:line="230" w:lineRule="exact"/>
              <w:ind w:right="520"/>
              <w:jc w:val="center"/>
              <w:rPr>
                <w:rFonts w:ascii="Times New Roman" w:hAnsi="Times New Roman" w:cs="Times New Roman"/>
                <w:sz w:val="22"/>
                <w:szCs w:val="22"/>
                <w:lang w:val="en-US"/>
              </w:rPr>
            </w:pPr>
            <w:r w:rsidRPr="00DD098C">
              <w:rPr>
                <w:rFonts w:ascii="Times New Roman" w:hAnsi="Times New Roman" w:cs="Times New Roman"/>
                <w:sz w:val="22"/>
                <w:szCs w:val="22"/>
                <w:lang w:val="en-US"/>
              </w:rPr>
              <w:t>−∕−</w:t>
            </w:r>
          </w:p>
        </w:tc>
      </w:tr>
    </w:tbl>
    <w:p w:rsidR="0062444D" w:rsidRPr="00DE4CA8" w:rsidRDefault="0062444D" w:rsidP="0062444D">
      <w:pPr>
        <w:tabs>
          <w:tab w:val="left" w:pos="-360"/>
          <w:tab w:val="left" w:pos="360"/>
        </w:tabs>
        <w:spacing w:line="276" w:lineRule="auto"/>
      </w:pPr>
      <w:r w:rsidRPr="00DE4CA8">
        <w:t>ЗГД по производству</w:t>
      </w:r>
      <w:r w:rsidRPr="00DE4CA8">
        <w:tab/>
      </w:r>
      <w:r w:rsidRPr="00DE4CA8">
        <w:tab/>
      </w:r>
      <w:r w:rsidRPr="00DE4CA8">
        <w:tab/>
      </w:r>
      <w:r w:rsidRPr="00DE4CA8">
        <w:tab/>
      </w:r>
      <w:r w:rsidRPr="00DE4CA8">
        <w:tab/>
      </w:r>
      <w:r w:rsidRPr="00DE4CA8">
        <w:tab/>
      </w:r>
      <w:r w:rsidRPr="00DE4CA8">
        <w:tab/>
      </w:r>
      <w:r w:rsidRPr="00DE4CA8">
        <w:tab/>
      </w:r>
      <w:proofErr w:type="spellStart"/>
      <w:r w:rsidRPr="00DE4CA8">
        <w:t>А.А.Левинский</w:t>
      </w:r>
      <w:proofErr w:type="spellEnd"/>
    </w:p>
    <w:p w:rsidR="0062444D" w:rsidRPr="00DE4CA8" w:rsidRDefault="0062444D" w:rsidP="0062444D">
      <w:pPr>
        <w:tabs>
          <w:tab w:val="left" w:pos="-360"/>
          <w:tab w:val="left" w:pos="360"/>
        </w:tabs>
        <w:spacing w:line="276" w:lineRule="auto"/>
      </w:pPr>
      <w:r>
        <w:t>Начальник цеха</w:t>
      </w:r>
      <w:r w:rsidRPr="00DE4CA8">
        <w:tab/>
      </w:r>
      <w:r w:rsidRPr="00DE4CA8">
        <w:tab/>
      </w:r>
      <w:r w:rsidRPr="00DE4CA8">
        <w:tab/>
      </w:r>
      <w:r w:rsidRPr="00DE4CA8">
        <w:tab/>
      </w:r>
      <w:r w:rsidRPr="00DE4CA8">
        <w:tab/>
      </w:r>
      <w:r w:rsidRPr="00DE4CA8">
        <w:tab/>
      </w:r>
      <w:r w:rsidRPr="00DE4CA8">
        <w:tab/>
      </w:r>
      <w:r w:rsidRPr="00DE4CA8">
        <w:tab/>
      </w:r>
      <w:r>
        <w:t xml:space="preserve">           А.В. Шуклин</w:t>
      </w:r>
    </w:p>
    <w:p w:rsidR="0062444D" w:rsidRDefault="0062444D" w:rsidP="0062444D">
      <w:pPr>
        <w:tabs>
          <w:tab w:val="left" w:pos="-360"/>
          <w:tab w:val="left" w:pos="360"/>
        </w:tabs>
        <w:spacing w:line="276" w:lineRule="auto"/>
      </w:pPr>
      <w:r>
        <w:t>Инженер ПТБ</w:t>
      </w:r>
      <w:r>
        <w:tab/>
      </w:r>
      <w:r>
        <w:tab/>
      </w:r>
      <w:r>
        <w:tab/>
      </w:r>
      <w:r>
        <w:tab/>
      </w:r>
      <w:r>
        <w:tab/>
      </w:r>
      <w:r>
        <w:tab/>
      </w:r>
      <w:r>
        <w:tab/>
      </w:r>
      <w:r>
        <w:tab/>
        <w:t xml:space="preserve">           </w:t>
      </w:r>
      <w:proofErr w:type="spellStart"/>
      <w:r>
        <w:t>Р.Р.Фахрутдинов</w:t>
      </w:r>
      <w:proofErr w:type="spellEnd"/>
    </w:p>
    <w:p w:rsidR="0062444D" w:rsidRPr="00DE4CA8" w:rsidRDefault="0062444D" w:rsidP="0062444D">
      <w:pPr>
        <w:tabs>
          <w:tab w:val="left" w:pos="-360"/>
          <w:tab w:val="left" w:pos="360"/>
        </w:tabs>
        <w:spacing w:line="276" w:lineRule="auto"/>
      </w:pPr>
    </w:p>
    <w:p w:rsidR="0062444D" w:rsidRPr="00DE4CA8" w:rsidRDefault="0062444D" w:rsidP="0062444D">
      <w:pPr>
        <w:tabs>
          <w:tab w:val="left" w:pos="-360"/>
          <w:tab w:val="left" w:pos="360"/>
        </w:tabs>
        <w:spacing w:line="276" w:lineRule="auto"/>
      </w:pPr>
      <w:r>
        <w:t>Исполнитель</w:t>
      </w:r>
      <w:r>
        <w:tab/>
      </w:r>
      <w:r>
        <w:tab/>
      </w:r>
      <w:r>
        <w:tab/>
      </w:r>
      <w:r>
        <w:tab/>
      </w:r>
      <w:r>
        <w:tab/>
      </w:r>
      <w:r>
        <w:tab/>
      </w:r>
      <w:r>
        <w:tab/>
      </w:r>
      <w:r>
        <w:tab/>
      </w: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p>
    <w:p w:rsidR="0062444D" w:rsidRDefault="0062444D" w:rsidP="0062444D">
      <w:pPr>
        <w:tabs>
          <w:tab w:val="left" w:pos="-360"/>
          <w:tab w:val="left" w:pos="360"/>
        </w:tabs>
        <w:spacing w:line="276" w:lineRule="auto"/>
        <w:jc w:val="right"/>
      </w:pPr>
      <w:r>
        <w:t>Приложение №4</w:t>
      </w:r>
    </w:p>
    <w:p w:rsidR="0062444D" w:rsidRDefault="0062444D" w:rsidP="0062444D"/>
    <w:p w:rsidR="0062444D" w:rsidRDefault="0062444D" w:rsidP="0062444D"/>
    <w:p w:rsidR="0062444D" w:rsidRDefault="0062444D" w:rsidP="0062444D">
      <w:pPr>
        <w:tabs>
          <w:tab w:val="left" w:pos="-360"/>
          <w:tab w:val="left" w:pos="360"/>
        </w:tabs>
        <w:spacing w:line="276" w:lineRule="auto"/>
        <w:ind w:right="709"/>
        <w:jc w:val="right"/>
      </w:pPr>
      <w:r>
        <w:t>К дог</w:t>
      </w:r>
      <w:r w:rsidR="00E92FE5">
        <w:t>овору№__________от__________2017</w:t>
      </w:r>
    </w:p>
    <w:p w:rsidR="0062444D" w:rsidRDefault="0062444D" w:rsidP="0062444D">
      <w:pPr>
        <w:jc w:val="right"/>
        <w:rPr>
          <w:b/>
          <w:color w:val="000000"/>
          <w:lang w:bidi="ru-RU"/>
        </w:rPr>
      </w:pPr>
    </w:p>
    <w:p w:rsidR="0062444D" w:rsidRDefault="0062444D" w:rsidP="0062444D">
      <w:pPr>
        <w:jc w:val="center"/>
        <w:rPr>
          <w:b/>
          <w:color w:val="000000"/>
          <w:lang w:bidi="ru-RU"/>
        </w:rPr>
      </w:pPr>
      <w:r>
        <w:rPr>
          <w:b/>
        </w:rPr>
        <w:t xml:space="preserve">Перечень оказываемых услуг. </w:t>
      </w:r>
      <w:r>
        <w:rPr>
          <w:b/>
          <w:color w:val="000000"/>
          <w:lang w:bidi="ru-RU"/>
        </w:rPr>
        <w:t>Пожарная</w:t>
      </w:r>
      <w:r w:rsidRPr="00FC3B9C">
        <w:rPr>
          <w:b/>
          <w:color w:val="000000"/>
          <w:lang w:bidi="ru-RU"/>
        </w:rPr>
        <w:t xml:space="preserve"> </w:t>
      </w:r>
      <w:r>
        <w:rPr>
          <w:b/>
          <w:color w:val="000000"/>
          <w:lang w:bidi="ru-RU"/>
        </w:rPr>
        <w:t>сигнализация</w:t>
      </w:r>
      <w:r>
        <w:rPr>
          <w:b/>
          <w:color w:val="000000"/>
          <w:lang w:bidi="ru-RU"/>
        </w:rPr>
        <w:br/>
        <w:t>на объектах:</w:t>
      </w:r>
      <w:r w:rsidRPr="00FC3B9C">
        <w:rPr>
          <w:b/>
          <w:color w:val="000000"/>
          <w:lang w:bidi="ru-RU"/>
        </w:rPr>
        <w:t xml:space="preserve"> ГПП-16,</w:t>
      </w:r>
      <w:r>
        <w:rPr>
          <w:b/>
          <w:color w:val="000000"/>
          <w:lang w:bidi="ru-RU"/>
        </w:rPr>
        <w:t xml:space="preserve"> 23- п</w:t>
      </w:r>
      <w:r w:rsidRPr="00FC3B9C">
        <w:rPr>
          <w:b/>
          <w:color w:val="000000"/>
          <w:lang w:bidi="ru-RU"/>
        </w:rPr>
        <w:t>ереходные пункты</w:t>
      </w:r>
      <w:r>
        <w:rPr>
          <w:b/>
          <w:color w:val="000000"/>
          <w:lang w:bidi="ru-RU"/>
        </w:rPr>
        <w:t>.</w:t>
      </w:r>
      <w:r w:rsidRPr="00FC3B9C">
        <w:rPr>
          <w:b/>
          <w:color w:val="000000"/>
          <w:lang w:bidi="ru-RU"/>
        </w:rPr>
        <w:t xml:space="preserve"> </w:t>
      </w:r>
      <w:r>
        <w:rPr>
          <w:b/>
          <w:color w:val="000000"/>
          <w:lang w:bidi="ru-RU"/>
        </w:rPr>
        <w:t xml:space="preserve">ООО «КАМАЗ - </w:t>
      </w:r>
      <w:proofErr w:type="spellStart"/>
      <w:r>
        <w:rPr>
          <w:b/>
          <w:color w:val="000000"/>
          <w:lang w:bidi="ru-RU"/>
        </w:rPr>
        <w:t>Энерго</w:t>
      </w:r>
      <w:proofErr w:type="spellEnd"/>
      <w:r>
        <w:rPr>
          <w:b/>
          <w:color w:val="000000"/>
          <w:lang w:bidi="ru-RU"/>
        </w:rPr>
        <w:t>» на 2017</w:t>
      </w:r>
      <w:r w:rsidRPr="00FC3B9C">
        <w:rPr>
          <w:b/>
          <w:color w:val="000000"/>
          <w:lang w:bidi="ru-RU"/>
        </w:rPr>
        <w:t>г</w:t>
      </w:r>
    </w:p>
    <w:p w:rsidR="0062444D" w:rsidRDefault="0062444D" w:rsidP="0062444D">
      <w:pPr>
        <w:jc w:val="center"/>
        <w:rPr>
          <w:b/>
          <w:color w:val="000000"/>
          <w:lang w:bidi="ru-RU"/>
        </w:rPr>
      </w:pPr>
    </w:p>
    <w:p w:rsidR="0062444D" w:rsidRDefault="0062444D" w:rsidP="0062444D">
      <w:pPr>
        <w:tabs>
          <w:tab w:val="left" w:pos="-360"/>
          <w:tab w:val="left" w:pos="360"/>
        </w:tabs>
        <w:spacing w:line="276" w:lineRule="auto"/>
        <w:jc w:val="center"/>
      </w:pPr>
    </w:p>
    <w:tbl>
      <w:tblPr>
        <w:tblStyle w:val="af"/>
        <w:tblW w:w="9889" w:type="dxa"/>
        <w:tblLayout w:type="fixed"/>
        <w:tblLook w:val="04A0" w:firstRow="1" w:lastRow="0" w:firstColumn="1" w:lastColumn="0" w:noHBand="0" w:noVBand="1"/>
      </w:tblPr>
      <w:tblGrid>
        <w:gridCol w:w="1384"/>
        <w:gridCol w:w="6662"/>
        <w:gridCol w:w="1843"/>
      </w:tblGrid>
      <w:tr w:rsidR="0062444D" w:rsidTr="00151960">
        <w:tc>
          <w:tcPr>
            <w:tcW w:w="1384" w:type="dxa"/>
          </w:tcPr>
          <w:p w:rsidR="0062444D" w:rsidRDefault="0062444D" w:rsidP="00151960">
            <w:pPr>
              <w:tabs>
                <w:tab w:val="left" w:pos="-360"/>
                <w:tab w:val="left" w:pos="360"/>
              </w:tabs>
              <w:spacing w:line="276" w:lineRule="auto"/>
              <w:jc w:val="center"/>
            </w:pPr>
          </w:p>
        </w:tc>
        <w:tc>
          <w:tcPr>
            <w:tcW w:w="6662" w:type="dxa"/>
          </w:tcPr>
          <w:p w:rsidR="0062444D" w:rsidRPr="00E664C8"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E664C8">
              <w:rPr>
                <w:rStyle w:val="26"/>
                <w:rFonts w:ascii="Times New Roman" w:hAnsi="Times New Roman" w:cs="Times New Roman"/>
                <w:sz w:val="24"/>
                <w:szCs w:val="24"/>
              </w:rPr>
              <w:t>Перечень оказываемых услуг</w:t>
            </w:r>
          </w:p>
        </w:tc>
        <w:tc>
          <w:tcPr>
            <w:tcW w:w="1843" w:type="dxa"/>
          </w:tcPr>
          <w:p w:rsidR="0062444D" w:rsidRPr="00E664C8"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sidRPr="00CB107E">
              <w:rPr>
                <w:rFonts w:ascii="Times New Roman" w:hAnsi="Times New Roman" w:cs="Times New Roman"/>
                <w:sz w:val="24"/>
                <w:szCs w:val="24"/>
              </w:rPr>
              <w:t>Сроки исполнения</w:t>
            </w:r>
          </w:p>
        </w:tc>
      </w:tr>
      <w:tr w:rsidR="0062444D" w:rsidTr="00151960">
        <w:tc>
          <w:tcPr>
            <w:tcW w:w="1384" w:type="dxa"/>
          </w:tcPr>
          <w:p w:rsidR="0062444D" w:rsidRDefault="0062444D" w:rsidP="00151960">
            <w:pPr>
              <w:tabs>
                <w:tab w:val="left" w:pos="-360"/>
                <w:tab w:val="left" w:pos="360"/>
              </w:tabs>
              <w:spacing w:line="276" w:lineRule="auto"/>
              <w:jc w:val="center"/>
            </w:pPr>
          </w:p>
        </w:tc>
        <w:tc>
          <w:tcPr>
            <w:tcW w:w="6662"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43" w:type="dxa"/>
          </w:tcPr>
          <w:p w:rsidR="0062444D" w:rsidRPr="00E664C8"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1</w:t>
            </w:r>
          </w:p>
        </w:tc>
        <w:tc>
          <w:tcPr>
            <w:tcW w:w="6662" w:type="dxa"/>
          </w:tcPr>
          <w:p w:rsidR="0062444D" w:rsidRPr="00E664C8"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Проверка внешнего состояния установки</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2</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 xml:space="preserve">Осмотр состояния кабельных трасс, пожарных </w:t>
            </w:r>
            <w:proofErr w:type="spellStart"/>
            <w:r w:rsidRPr="00A74401">
              <w:rPr>
                <w:rFonts w:ascii="Times New Roman" w:hAnsi="Times New Roman" w:cs="Times New Roman"/>
                <w:b w:val="0"/>
                <w:sz w:val="24"/>
                <w:szCs w:val="24"/>
              </w:rPr>
              <w:t>извещателей</w:t>
            </w:r>
            <w:proofErr w:type="spellEnd"/>
            <w:r w:rsidRPr="00A74401">
              <w:rPr>
                <w:rFonts w:ascii="Times New Roman" w:hAnsi="Times New Roman" w:cs="Times New Roman"/>
                <w:b w:val="0"/>
                <w:sz w:val="24"/>
                <w:szCs w:val="24"/>
              </w:rPr>
              <w:t>, внешних контактов и соединений, пультов и щитов, на отсутствие механических повреждений, коррозии, грязи, нарушения окрашенной поверхности, прочности подвески и крепления.</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3</w:t>
            </w:r>
          </w:p>
        </w:tc>
        <w:tc>
          <w:tcPr>
            <w:tcW w:w="6662" w:type="dxa"/>
          </w:tcPr>
          <w:p w:rsidR="0062444D" w:rsidRPr="00A74401" w:rsidRDefault="0062444D" w:rsidP="00151960">
            <w:pPr>
              <w:pStyle w:val="180"/>
              <w:shd w:val="clear" w:color="auto" w:fill="auto"/>
              <w:spacing w:before="0" w:line="230" w:lineRule="exact"/>
              <w:ind w:right="520"/>
              <w:jc w:val="both"/>
              <w:rPr>
                <w:rFonts w:ascii="Times New Roman" w:hAnsi="Times New Roman" w:cs="Times New Roman"/>
                <w:b w:val="0"/>
                <w:sz w:val="24"/>
                <w:szCs w:val="24"/>
                <w:lang w:val="en-US"/>
              </w:rPr>
            </w:pPr>
            <w:r w:rsidRPr="00A74401">
              <w:rPr>
                <w:rFonts w:ascii="Times New Roman" w:hAnsi="Times New Roman" w:cs="Times New Roman"/>
                <w:b w:val="0"/>
                <w:sz w:val="24"/>
                <w:szCs w:val="24"/>
              </w:rPr>
              <w:t>Контроль исправности световых индикаторов</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62" w:type="dxa"/>
          </w:tcPr>
          <w:p w:rsidR="0062444D" w:rsidRPr="00CB107E"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CB107E">
              <w:rPr>
                <w:rStyle w:val="26"/>
                <w:rFonts w:ascii="Times New Roman" w:hAnsi="Times New Roman" w:cs="Times New Roman"/>
                <w:sz w:val="24"/>
                <w:szCs w:val="24"/>
              </w:rPr>
              <w:t>ЕЖЕМЕСЯЧНО</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1</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lang w:val="en-US"/>
              </w:rPr>
            </w:pPr>
            <w:r w:rsidRPr="00A74401">
              <w:rPr>
                <w:rFonts w:ascii="Times New Roman" w:hAnsi="Times New Roman" w:cs="Times New Roman"/>
                <w:b w:val="0"/>
                <w:sz w:val="24"/>
                <w:szCs w:val="24"/>
              </w:rPr>
              <w:t>Контроль соответствия плавких предохранителей.</w:t>
            </w:r>
          </w:p>
        </w:tc>
        <w:tc>
          <w:tcPr>
            <w:tcW w:w="1843" w:type="dxa"/>
          </w:tcPr>
          <w:p w:rsidR="0062444D" w:rsidRPr="00CB107E"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sidRPr="00CB107E">
              <w:rPr>
                <w:rFonts w:ascii="Times New Roman" w:hAnsi="Times New Roman" w:cs="Times New Roman"/>
                <w:sz w:val="24"/>
                <w:szCs w:val="24"/>
              </w:rPr>
              <w:t>Ежемесячно</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2</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 xml:space="preserve">Контроль напряжения питающей эл. сети основного и резервного питания, работы автоматики переключения источников </w:t>
            </w:r>
            <w:proofErr w:type="spellStart"/>
            <w:r w:rsidRPr="00A74401">
              <w:rPr>
                <w:rFonts w:ascii="Times New Roman" w:hAnsi="Times New Roman" w:cs="Times New Roman"/>
                <w:b w:val="0"/>
                <w:sz w:val="24"/>
                <w:szCs w:val="24"/>
              </w:rPr>
              <w:t>эл</w:t>
            </w:r>
            <w:proofErr w:type="gramStart"/>
            <w:r w:rsidRPr="00A74401">
              <w:rPr>
                <w:rFonts w:ascii="Times New Roman" w:hAnsi="Times New Roman" w:cs="Times New Roman"/>
                <w:b w:val="0"/>
                <w:sz w:val="24"/>
                <w:szCs w:val="24"/>
              </w:rPr>
              <w:t>.п</w:t>
            </w:r>
            <w:proofErr w:type="gramEnd"/>
            <w:r w:rsidRPr="00A74401">
              <w:rPr>
                <w:rFonts w:ascii="Times New Roman" w:hAnsi="Times New Roman" w:cs="Times New Roman"/>
                <w:b w:val="0"/>
                <w:sz w:val="24"/>
                <w:szCs w:val="24"/>
              </w:rPr>
              <w:t>итания</w:t>
            </w:r>
            <w:proofErr w:type="spellEnd"/>
            <w:r w:rsidRPr="00A74401">
              <w:rPr>
                <w:rFonts w:ascii="Times New Roman" w:hAnsi="Times New Roman" w:cs="Times New Roman"/>
                <w:b w:val="0"/>
                <w:sz w:val="24"/>
                <w:szCs w:val="24"/>
              </w:rPr>
              <w:t xml:space="preserve"> установки</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3</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Проверка работы установки на обрыв и короткое замыкание, в режиме «Повреждение»</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4</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Чистка аппаратуры без вскрытия защитных кожухов</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5</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 xml:space="preserve">Осмотр и профилактические работы </w:t>
            </w:r>
            <w:proofErr w:type="gramStart"/>
            <w:r w:rsidRPr="00A74401">
              <w:rPr>
                <w:rFonts w:ascii="Times New Roman" w:hAnsi="Times New Roman" w:cs="Times New Roman"/>
                <w:b w:val="0"/>
                <w:sz w:val="24"/>
                <w:szCs w:val="24"/>
              </w:rPr>
              <w:t>на</w:t>
            </w:r>
            <w:proofErr w:type="gramEnd"/>
            <w:r w:rsidRPr="00A74401">
              <w:rPr>
                <w:rFonts w:ascii="Times New Roman" w:hAnsi="Times New Roman" w:cs="Times New Roman"/>
                <w:b w:val="0"/>
                <w:sz w:val="24"/>
                <w:szCs w:val="24"/>
              </w:rPr>
              <w:t xml:space="preserve"> ТС</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62" w:type="dxa"/>
          </w:tcPr>
          <w:p w:rsidR="0062444D" w:rsidRPr="00CB107E"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r w:rsidRPr="00CB107E">
              <w:rPr>
                <w:rStyle w:val="26"/>
                <w:rFonts w:ascii="Times New Roman" w:hAnsi="Times New Roman" w:cs="Times New Roman"/>
                <w:sz w:val="24"/>
                <w:szCs w:val="24"/>
              </w:rPr>
              <w:t>Ежемесячно</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1</w:t>
            </w:r>
          </w:p>
        </w:tc>
        <w:tc>
          <w:tcPr>
            <w:tcW w:w="6662" w:type="dxa"/>
          </w:tcPr>
          <w:p w:rsidR="0062444D" w:rsidRPr="00A74401" w:rsidRDefault="0062444D" w:rsidP="00151960">
            <w:pPr>
              <w:pStyle w:val="180"/>
              <w:shd w:val="clear" w:color="auto" w:fill="auto"/>
              <w:spacing w:before="0" w:line="230" w:lineRule="exact"/>
              <w:ind w:right="520"/>
              <w:jc w:val="both"/>
              <w:rPr>
                <w:rFonts w:ascii="Times New Roman" w:hAnsi="Times New Roman" w:cs="Times New Roman"/>
                <w:b w:val="0"/>
                <w:sz w:val="24"/>
                <w:szCs w:val="24"/>
                <w:lang w:val="en-US"/>
              </w:rPr>
            </w:pPr>
            <w:r w:rsidRPr="00A74401">
              <w:rPr>
                <w:rFonts w:ascii="Times New Roman" w:hAnsi="Times New Roman" w:cs="Times New Roman"/>
                <w:b w:val="0"/>
                <w:sz w:val="24"/>
                <w:szCs w:val="24"/>
              </w:rPr>
              <w:t>Операции по ежемесячному обслуживанию</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2</w:t>
            </w:r>
          </w:p>
        </w:tc>
        <w:tc>
          <w:tcPr>
            <w:tcW w:w="6662" w:type="dxa"/>
          </w:tcPr>
          <w:p w:rsidR="0062444D" w:rsidRPr="00A74401" w:rsidRDefault="0062444D" w:rsidP="00151960">
            <w:pPr>
              <w:pStyle w:val="180"/>
              <w:shd w:val="clear" w:color="auto" w:fill="auto"/>
              <w:spacing w:before="0" w:line="230" w:lineRule="exact"/>
              <w:ind w:right="520"/>
              <w:jc w:val="both"/>
              <w:rPr>
                <w:rFonts w:ascii="Times New Roman" w:hAnsi="Times New Roman" w:cs="Times New Roman"/>
                <w:b w:val="0"/>
                <w:sz w:val="24"/>
                <w:szCs w:val="24"/>
              </w:rPr>
            </w:pPr>
            <w:r w:rsidRPr="00A74401">
              <w:rPr>
                <w:rFonts w:ascii="Times New Roman" w:hAnsi="Times New Roman" w:cs="Times New Roman"/>
                <w:b w:val="0"/>
                <w:sz w:val="24"/>
                <w:szCs w:val="24"/>
              </w:rPr>
              <w:t xml:space="preserve">Внешний осмотр </w:t>
            </w:r>
            <w:r w:rsidRPr="00A74401">
              <w:rPr>
                <w:rStyle w:val="26"/>
                <w:rFonts w:ascii="Times New Roman" w:hAnsi="Times New Roman" w:cs="Times New Roman"/>
                <w:sz w:val="24"/>
                <w:szCs w:val="24"/>
              </w:rPr>
              <w:t xml:space="preserve">ТС, </w:t>
            </w:r>
            <w:r w:rsidRPr="00A74401">
              <w:rPr>
                <w:rFonts w:ascii="Times New Roman" w:hAnsi="Times New Roman" w:cs="Times New Roman"/>
                <w:b w:val="0"/>
                <w:sz w:val="24"/>
                <w:szCs w:val="24"/>
              </w:rPr>
              <w:t>профилактические и регулировочные работы, предусмотренные инструкциями заводов - изготовителей.</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3</w:t>
            </w:r>
          </w:p>
        </w:tc>
        <w:tc>
          <w:tcPr>
            <w:tcW w:w="6662" w:type="dxa"/>
            <w:vAlign w:val="bottom"/>
          </w:tcPr>
          <w:p w:rsidR="0062444D" w:rsidRPr="00B161AE" w:rsidRDefault="0062444D" w:rsidP="00151960">
            <w:pPr>
              <w:spacing w:line="180" w:lineRule="exact"/>
            </w:pPr>
            <w:r w:rsidRPr="00B161AE">
              <w:t>Проверка выносных сигнализаторов тревоги (ревуны, звонки громкого боя, световое табло и т.п.)</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62"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Pr>
                <w:rFonts w:ascii="Times New Roman" w:hAnsi="Times New Roman" w:cs="Times New Roman"/>
                <w:sz w:val="24"/>
                <w:szCs w:val="24"/>
              </w:rPr>
              <w:t>Ежемесячно</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1</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Измерение сопротивления шлейфа луча.</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2</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Измерение сопротивления защитного и рабочего заземления</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lang w:val="en-US"/>
              </w:rPr>
            </w:pPr>
          </w:p>
        </w:tc>
        <w:tc>
          <w:tcPr>
            <w:tcW w:w="6662" w:type="dxa"/>
          </w:tcPr>
          <w:p w:rsidR="0062444D" w:rsidRPr="00CB107E"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CB107E">
              <w:rPr>
                <w:rStyle w:val="26"/>
                <w:rFonts w:ascii="Times New Roman" w:hAnsi="Times New Roman" w:cs="Times New Roman"/>
                <w:sz w:val="24"/>
                <w:szCs w:val="24"/>
              </w:rPr>
              <w:t>Ежемесячно</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1</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Операции по годовому техническому обслуживанию</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2</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 xml:space="preserve">Измерение сопротивления изоляции </w:t>
            </w:r>
            <w:proofErr w:type="spellStart"/>
            <w:r w:rsidRPr="00A74401">
              <w:rPr>
                <w:rFonts w:ascii="Times New Roman" w:hAnsi="Times New Roman" w:cs="Times New Roman"/>
                <w:b w:val="0"/>
                <w:sz w:val="24"/>
                <w:szCs w:val="24"/>
              </w:rPr>
              <w:t>электроцепей</w:t>
            </w:r>
            <w:proofErr w:type="spellEnd"/>
            <w:r w:rsidRPr="00A74401">
              <w:rPr>
                <w:rFonts w:ascii="Times New Roman" w:hAnsi="Times New Roman" w:cs="Times New Roman"/>
                <w:b w:val="0"/>
                <w:sz w:val="24"/>
                <w:szCs w:val="24"/>
              </w:rPr>
              <w:t xml:space="preserve"> установки</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r w:rsidR="0062444D" w:rsidTr="00151960">
        <w:tc>
          <w:tcPr>
            <w:tcW w:w="1384"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b w:val="0"/>
                <w:sz w:val="24"/>
                <w:szCs w:val="24"/>
              </w:rPr>
            </w:pPr>
            <w:r w:rsidRPr="00A74401">
              <w:rPr>
                <w:rFonts w:ascii="Times New Roman" w:hAnsi="Times New Roman" w:cs="Times New Roman"/>
                <w:b w:val="0"/>
                <w:sz w:val="24"/>
                <w:szCs w:val="24"/>
              </w:rPr>
              <w:t>3</w:t>
            </w:r>
          </w:p>
        </w:tc>
        <w:tc>
          <w:tcPr>
            <w:tcW w:w="6662" w:type="dxa"/>
          </w:tcPr>
          <w:p w:rsidR="0062444D" w:rsidRPr="00A74401" w:rsidRDefault="0062444D" w:rsidP="00151960">
            <w:pPr>
              <w:pStyle w:val="180"/>
              <w:shd w:val="clear" w:color="auto" w:fill="auto"/>
              <w:spacing w:before="0" w:line="230" w:lineRule="exact"/>
              <w:ind w:right="520"/>
              <w:jc w:val="left"/>
              <w:rPr>
                <w:rFonts w:ascii="Times New Roman" w:hAnsi="Times New Roman" w:cs="Times New Roman"/>
                <w:b w:val="0"/>
                <w:sz w:val="24"/>
                <w:szCs w:val="24"/>
              </w:rPr>
            </w:pPr>
            <w:r w:rsidRPr="00A74401">
              <w:rPr>
                <w:rFonts w:ascii="Times New Roman" w:hAnsi="Times New Roman" w:cs="Times New Roman"/>
                <w:b w:val="0"/>
                <w:sz w:val="24"/>
                <w:szCs w:val="24"/>
              </w:rPr>
              <w:t>Устранение неисправностей, выявленных в процессе эксплуатации установок, при необходимости</w:t>
            </w:r>
          </w:p>
        </w:tc>
        <w:tc>
          <w:tcPr>
            <w:tcW w:w="1843" w:type="dxa"/>
          </w:tcPr>
          <w:p w:rsidR="0062444D" w:rsidRPr="00A74401" w:rsidRDefault="0062444D" w:rsidP="00151960">
            <w:pPr>
              <w:pStyle w:val="180"/>
              <w:shd w:val="clear" w:color="auto" w:fill="auto"/>
              <w:spacing w:before="0" w:line="230" w:lineRule="exact"/>
              <w:ind w:right="520"/>
              <w:jc w:val="center"/>
              <w:rPr>
                <w:rFonts w:ascii="Times New Roman" w:hAnsi="Times New Roman" w:cs="Times New Roman"/>
                <w:sz w:val="24"/>
                <w:szCs w:val="24"/>
                <w:lang w:val="en-US"/>
              </w:rPr>
            </w:pPr>
            <w:r w:rsidRPr="00A74401">
              <w:rPr>
                <w:rFonts w:ascii="Times New Roman" w:hAnsi="Times New Roman" w:cs="Times New Roman"/>
                <w:sz w:val="24"/>
                <w:szCs w:val="24"/>
                <w:lang w:val="en-US"/>
              </w:rPr>
              <w:t>−∕−</w:t>
            </w:r>
          </w:p>
        </w:tc>
      </w:tr>
    </w:tbl>
    <w:p w:rsidR="0062444D" w:rsidRDefault="0062444D" w:rsidP="0062444D">
      <w:pPr>
        <w:tabs>
          <w:tab w:val="left" w:pos="-360"/>
          <w:tab w:val="left" w:pos="360"/>
        </w:tabs>
        <w:spacing w:line="276" w:lineRule="auto"/>
        <w:jc w:val="center"/>
      </w:pPr>
    </w:p>
    <w:p w:rsidR="0062444D" w:rsidRPr="00DE4CA8" w:rsidRDefault="0062444D" w:rsidP="0062444D">
      <w:pPr>
        <w:tabs>
          <w:tab w:val="left" w:pos="-360"/>
          <w:tab w:val="left" w:pos="360"/>
        </w:tabs>
        <w:spacing w:line="276" w:lineRule="auto"/>
      </w:pPr>
      <w:r w:rsidRPr="00DE4CA8">
        <w:t>ЗГД по производству</w:t>
      </w:r>
      <w:r w:rsidRPr="00DE4CA8">
        <w:tab/>
      </w:r>
      <w:r w:rsidRPr="00DE4CA8">
        <w:tab/>
      </w:r>
      <w:r w:rsidRPr="00DE4CA8">
        <w:tab/>
      </w:r>
      <w:r w:rsidRPr="00DE4CA8">
        <w:tab/>
      </w:r>
      <w:r w:rsidRPr="00DE4CA8">
        <w:tab/>
      </w:r>
      <w:r w:rsidRPr="00DE4CA8">
        <w:tab/>
      </w:r>
      <w:r w:rsidRPr="00DE4CA8">
        <w:tab/>
      </w:r>
      <w:r w:rsidRPr="00DE4CA8">
        <w:tab/>
      </w:r>
      <w:proofErr w:type="spellStart"/>
      <w:r w:rsidRPr="00DE4CA8">
        <w:t>А.А.Левинский</w:t>
      </w:r>
      <w:proofErr w:type="spellEnd"/>
    </w:p>
    <w:p w:rsidR="0062444D" w:rsidRPr="00DE4CA8" w:rsidRDefault="0062444D" w:rsidP="0062444D">
      <w:pPr>
        <w:tabs>
          <w:tab w:val="left" w:pos="-360"/>
          <w:tab w:val="left" w:pos="360"/>
        </w:tabs>
        <w:spacing w:line="276" w:lineRule="auto"/>
      </w:pPr>
      <w:r>
        <w:t>Начальник цеха</w:t>
      </w:r>
      <w:r w:rsidRPr="00DE4CA8">
        <w:tab/>
      </w:r>
      <w:r w:rsidRPr="00DE4CA8">
        <w:tab/>
      </w:r>
      <w:r w:rsidRPr="00DE4CA8">
        <w:tab/>
      </w:r>
      <w:r w:rsidRPr="00DE4CA8">
        <w:tab/>
      </w:r>
      <w:r w:rsidRPr="00DE4CA8">
        <w:tab/>
      </w:r>
      <w:r w:rsidRPr="00DE4CA8">
        <w:tab/>
      </w:r>
      <w:r w:rsidRPr="00DE4CA8">
        <w:tab/>
      </w:r>
      <w:r w:rsidRPr="00DE4CA8">
        <w:tab/>
      </w:r>
      <w:r>
        <w:t xml:space="preserve">           А.В. Шуклин</w:t>
      </w:r>
    </w:p>
    <w:p w:rsidR="0062444D" w:rsidRPr="00DE4CA8" w:rsidRDefault="0062444D" w:rsidP="0062444D">
      <w:pPr>
        <w:tabs>
          <w:tab w:val="left" w:pos="-360"/>
          <w:tab w:val="left" w:pos="0"/>
          <w:tab w:val="left" w:pos="360"/>
        </w:tabs>
        <w:spacing w:line="276" w:lineRule="auto"/>
        <w:jc w:val="both"/>
      </w:pPr>
      <w:r>
        <w:t>Инженер ПТБ</w:t>
      </w:r>
      <w:r>
        <w:tab/>
      </w:r>
      <w:r>
        <w:tab/>
      </w:r>
      <w:r>
        <w:tab/>
      </w:r>
      <w:r>
        <w:tab/>
      </w:r>
      <w:r>
        <w:tab/>
      </w:r>
      <w:r>
        <w:tab/>
      </w:r>
      <w:r>
        <w:tab/>
      </w:r>
      <w:r>
        <w:tab/>
        <w:t xml:space="preserve">           </w:t>
      </w:r>
      <w:proofErr w:type="spellStart"/>
      <w:r>
        <w:t>Р.Р.Фахрутдинов</w:t>
      </w:r>
      <w:proofErr w:type="spellEnd"/>
    </w:p>
    <w:p w:rsidR="0062444D" w:rsidRDefault="0062444D" w:rsidP="0062444D">
      <w:pPr>
        <w:tabs>
          <w:tab w:val="left" w:pos="-360"/>
          <w:tab w:val="left" w:pos="360"/>
        </w:tabs>
        <w:spacing w:line="276" w:lineRule="auto"/>
      </w:pPr>
    </w:p>
    <w:p w:rsidR="0062444D" w:rsidRDefault="0062444D" w:rsidP="0062444D">
      <w:pPr>
        <w:tabs>
          <w:tab w:val="left" w:pos="-360"/>
          <w:tab w:val="left" w:pos="360"/>
        </w:tabs>
        <w:spacing w:line="276" w:lineRule="auto"/>
      </w:pPr>
      <w:r>
        <w:t>Исполнитель</w:t>
      </w:r>
      <w:r>
        <w:tab/>
      </w:r>
      <w:r>
        <w:tab/>
      </w:r>
    </w:p>
    <w:p w:rsidR="0062444D" w:rsidRDefault="0062444D" w:rsidP="0062444D">
      <w:pPr>
        <w:tabs>
          <w:tab w:val="left" w:pos="-360"/>
          <w:tab w:val="left" w:pos="360"/>
        </w:tabs>
        <w:spacing w:line="276" w:lineRule="auto"/>
      </w:pPr>
    </w:p>
    <w:sectPr w:rsidR="0062444D" w:rsidSect="00E727AF">
      <w:pgSz w:w="11907" w:h="16840" w:code="9"/>
      <w:pgMar w:top="567" w:right="708" w:bottom="709"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5E" w:rsidRDefault="008C555E">
      <w:r>
        <w:separator/>
      </w:r>
    </w:p>
  </w:endnote>
  <w:endnote w:type="continuationSeparator" w:id="0">
    <w:p w:rsidR="008C555E" w:rsidRDefault="008C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5E" w:rsidRDefault="008C555E">
      <w:r>
        <w:separator/>
      </w:r>
    </w:p>
  </w:footnote>
  <w:footnote w:type="continuationSeparator" w:id="0">
    <w:p w:rsidR="008C555E" w:rsidRDefault="008C5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firstLine="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firstLine="0"/>
      </w:pPr>
      <w:rPr>
        <w:rFonts w:ascii="Symbol" w:hAnsi="Symbol" w:cs="Symbol"/>
      </w:rPr>
    </w:lvl>
  </w:abstractNum>
  <w:abstractNum w:abstractNumId="2">
    <w:nsid w:val="01263557"/>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544B8"/>
    <w:multiLevelType w:val="multilevel"/>
    <w:tmpl w:val="F926CF4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46C57"/>
    <w:multiLevelType w:val="multilevel"/>
    <w:tmpl w:val="E7F8AD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9A79F0"/>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F5DB3"/>
    <w:multiLevelType w:val="hybridMultilevel"/>
    <w:tmpl w:val="D28CEC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D156957"/>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D6DCF"/>
    <w:multiLevelType w:val="multilevel"/>
    <w:tmpl w:val="D78EEF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061D7"/>
    <w:multiLevelType w:val="hybridMultilevel"/>
    <w:tmpl w:val="A01860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F701A"/>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021619"/>
    <w:multiLevelType w:val="multilevel"/>
    <w:tmpl w:val="00FC241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D2ADE"/>
    <w:multiLevelType w:val="multilevel"/>
    <w:tmpl w:val="422E47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682"/>
        </w:tabs>
        <w:ind w:left="682"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213E03"/>
    <w:multiLevelType w:val="multilevel"/>
    <w:tmpl w:val="96AA7E9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04B01"/>
    <w:multiLevelType w:val="hybridMultilevel"/>
    <w:tmpl w:val="586CBD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C6F3F97"/>
    <w:multiLevelType w:val="multilevel"/>
    <w:tmpl w:val="97122A30"/>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E423DC"/>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38338A"/>
    <w:multiLevelType w:val="hybridMultilevel"/>
    <w:tmpl w:val="8A36CF26"/>
    <w:lvl w:ilvl="0" w:tplc="CCB6E382">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0">
    <w:nsid w:val="474565B5"/>
    <w:multiLevelType w:val="multilevel"/>
    <w:tmpl w:val="21FE731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097F5D"/>
    <w:multiLevelType w:val="multilevel"/>
    <w:tmpl w:val="DB68D2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4B4E22"/>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B4E97"/>
    <w:multiLevelType w:val="hybridMultilevel"/>
    <w:tmpl w:val="4C1E7B5A"/>
    <w:lvl w:ilvl="0" w:tplc="EF7E3E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077325"/>
    <w:multiLevelType w:val="multilevel"/>
    <w:tmpl w:val="4B3A62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9C036C"/>
    <w:multiLevelType w:val="multilevel"/>
    <w:tmpl w:val="713A2F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B46EEE"/>
    <w:multiLevelType w:val="hybridMultilevel"/>
    <w:tmpl w:val="DF069B9E"/>
    <w:lvl w:ilvl="0" w:tplc="6B8415D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31AF9"/>
    <w:multiLevelType w:val="multilevel"/>
    <w:tmpl w:val="87F0A6F6"/>
    <w:lvl w:ilvl="0">
      <w:start w:val="1"/>
      <w:numFmt w:val="decimal"/>
      <w:lvlText w:val="%1."/>
      <w:lvlJc w:val="left"/>
      <w:pPr>
        <w:ind w:left="502" w:hanging="360"/>
      </w:pPr>
      <w:rPr>
        <w:rFonts w:hint="default"/>
        <w:b w:val="0"/>
        <w:color w:val="auto"/>
        <w:u w:val="none"/>
      </w:rPr>
    </w:lvl>
    <w:lvl w:ilvl="1">
      <w:start w:val="1"/>
      <w:numFmt w:val="decimal"/>
      <w:isLgl/>
      <w:lvlText w:val="%1.%2."/>
      <w:lvlJc w:val="left"/>
      <w:pPr>
        <w:ind w:left="1004" w:hanging="360"/>
      </w:pPr>
      <w:rPr>
        <w:rFonts w:hint="default"/>
        <w:b w:val="0"/>
        <w:color w:val="auto"/>
        <w:u w:val="none"/>
      </w:rPr>
    </w:lvl>
    <w:lvl w:ilvl="2">
      <w:start w:val="1"/>
      <w:numFmt w:val="decimal"/>
      <w:isLgl/>
      <w:lvlText w:val="%1.%2.%3."/>
      <w:lvlJc w:val="left"/>
      <w:pPr>
        <w:ind w:left="1724" w:hanging="720"/>
      </w:pPr>
      <w:rPr>
        <w:rFonts w:hint="default"/>
        <w:b w:val="0"/>
        <w:color w:val="auto"/>
        <w:u w:val="none"/>
      </w:rPr>
    </w:lvl>
    <w:lvl w:ilvl="3">
      <w:start w:val="1"/>
      <w:numFmt w:val="decimal"/>
      <w:isLgl/>
      <w:lvlText w:val="%1.%2.%3.%4."/>
      <w:lvlJc w:val="left"/>
      <w:pPr>
        <w:ind w:left="2084" w:hanging="720"/>
      </w:pPr>
      <w:rPr>
        <w:rFonts w:hint="default"/>
        <w:b w:val="0"/>
        <w:color w:val="auto"/>
        <w:u w:val="none"/>
      </w:rPr>
    </w:lvl>
    <w:lvl w:ilvl="4">
      <w:start w:val="1"/>
      <w:numFmt w:val="decimal"/>
      <w:isLgl/>
      <w:lvlText w:val="%1.%2.%3.%4.%5."/>
      <w:lvlJc w:val="left"/>
      <w:pPr>
        <w:ind w:left="2804" w:hanging="1080"/>
      </w:pPr>
      <w:rPr>
        <w:rFonts w:hint="default"/>
        <w:b w:val="0"/>
        <w:color w:val="auto"/>
        <w:u w:val="none"/>
      </w:rPr>
    </w:lvl>
    <w:lvl w:ilvl="5">
      <w:start w:val="1"/>
      <w:numFmt w:val="decimal"/>
      <w:isLgl/>
      <w:lvlText w:val="%1.%2.%3.%4.%5.%6."/>
      <w:lvlJc w:val="left"/>
      <w:pPr>
        <w:ind w:left="3164" w:hanging="1080"/>
      </w:pPr>
      <w:rPr>
        <w:rFonts w:hint="default"/>
        <w:b w:val="0"/>
        <w:color w:val="auto"/>
        <w:u w:val="none"/>
      </w:rPr>
    </w:lvl>
    <w:lvl w:ilvl="6">
      <w:start w:val="1"/>
      <w:numFmt w:val="decimal"/>
      <w:isLgl/>
      <w:lvlText w:val="%1.%2.%3.%4.%5.%6.%7."/>
      <w:lvlJc w:val="left"/>
      <w:pPr>
        <w:ind w:left="3884" w:hanging="1440"/>
      </w:pPr>
      <w:rPr>
        <w:rFonts w:hint="default"/>
        <w:b w:val="0"/>
        <w:color w:val="auto"/>
        <w:u w:val="none"/>
      </w:rPr>
    </w:lvl>
    <w:lvl w:ilvl="7">
      <w:start w:val="1"/>
      <w:numFmt w:val="decimal"/>
      <w:isLgl/>
      <w:lvlText w:val="%1.%2.%3.%4.%5.%6.%7.%8."/>
      <w:lvlJc w:val="left"/>
      <w:pPr>
        <w:ind w:left="4244" w:hanging="1440"/>
      </w:pPr>
      <w:rPr>
        <w:rFonts w:hint="default"/>
        <w:b w:val="0"/>
        <w:color w:val="auto"/>
        <w:u w:val="none"/>
      </w:rPr>
    </w:lvl>
    <w:lvl w:ilvl="8">
      <w:start w:val="1"/>
      <w:numFmt w:val="decimal"/>
      <w:isLgl/>
      <w:lvlText w:val="%1.%2.%3.%4.%5.%6.%7.%8.%9."/>
      <w:lvlJc w:val="left"/>
      <w:pPr>
        <w:ind w:left="4964" w:hanging="1800"/>
      </w:pPr>
      <w:rPr>
        <w:rFonts w:hint="default"/>
        <w:b w:val="0"/>
        <w:color w:val="auto"/>
        <w:u w:val="none"/>
      </w:rPr>
    </w:lvl>
  </w:abstractNum>
  <w:abstractNum w:abstractNumId="30">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2">
    <w:nsid w:val="5E320151"/>
    <w:multiLevelType w:val="hybridMultilevel"/>
    <w:tmpl w:val="1930B1E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D424A7"/>
    <w:multiLevelType w:val="hybridMultilevel"/>
    <w:tmpl w:val="4C6AED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80E85"/>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83A41"/>
    <w:multiLevelType w:val="hybridMultilevel"/>
    <w:tmpl w:val="1812AADC"/>
    <w:lvl w:ilvl="0" w:tplc="0419000F">
      <w:start w:val="1"/>
      <w:numFmt w:val="decimal"/>
      <w:lvlText w:val="%1."/>
      <w:lvlJc w:val="left"/>
      <w:pPr>
        <w:ind w:left="503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215AB5"/>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8E3C4D"/>
    <w:multiLevelType w:val="hybridMultilevel"/>
    <w:tmpl w:val="FB6AAA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B5049"/>
    <w:multiLevelType w:val="multilevel"/>
    <w:tmpl w:val="7A50EA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D2A2BFD"/>
    <w:multiLevelType w:val="multilevel"/>
    <w:tmpl w:val="7EC6F23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953674"/>
    <w:multiLevelType w:val="hybridMultilevel"/>
    <w:tmpl w:val="98F68F00"/>
    <w:lvl w:ilvl="0" w:tplc="74A66370">
      <w:start w:val="1"/>
      <w:numFmt w:val="bullet"/>
      <w:lvlText w:val="•"/>
      <w:lvlJc w:val="left"/>
      <w:pPr>
        <w:tabs>
          <w:tab w:val="num" w:pos="720"/>
        </w:tabs>
        <w:ind w:left="720" w:hanging="360"/>
      </w:pPr>
      <w:rPr>
        <w:rFonts w:ascii="Times New Roman" w:hAnsi="Times New Roman" w:hint="default"/>
      </w:rPr>
    </w:lvl>
    <w:lvl w:ilvl="1" w:tplc="2124C512" w:tentative="1">
      <w:start w:val="1"/>
      <w:numFmt w:val="bullet"/>
      <w:lvlText w:val="•"/>
      <w:lvlJc w:val="left"/>
      <w:pPr>
        <w:tabs>
          <w:tab w:val="num" w:pos="1440"/>
        </w:tabs>
        <w:ind w:left="1440" w:hanging="360"/>
      </w:pPr>
      <w:rPr>
        <w:rFonts w:ascii="Times New Roman" w:hAnsi="Times New Roman" w:hint="default"/>
      </w:rPr>
    </w:lvl>
    <w:lvl w:ilvl="2" w:tplc="CA92BA34" w:tentative="1">
      <w:start w:val="1"/>
      <w:numFmt w:val="bullet"/>
      <w:lvlText w:val="•"/>
      <w:lvlJc w:val="left"/>
      <w:pPr>
        <w:tabs>
          <w:tab w:val="num" w:pos="2160"/>
        </w:tabs>
        <w:ind w:left="2160" w:hanging="360"/>
      </w:pPr>
      <w:rPr>
        <w:rFonts w:ascii="Times New Roman" w:hAnsi="Times New Roman" w:hint="default"/>
      </w:rPr>
    </w:lvl>
    <w:lvl w:ilvl="3" w:tplc="F7C4CD7C" w:tentative="1">
      <w:start w:val="1"/>
      <w:numFmt w:val="bullet"/>
      <w:lvlText w:val="•"/>
      <w:lvlJc w:val="left"/>
      <w:pPr>
        <w:tabs>
          <w:tab w:val="num" w:pos="2880"/>
        </w:tabs>
        <w:ind w:left="2880" w:hanging="360"/>
      </w:pPr>
      <w:rPr>
        <w:rFonts w:ascii="Times New Roman" w:hAnsi="Times New Roman" w:hint="default"/>
      </w:rPr>
    </w:lvl>
    <w:lvl w:ilvl="4" w:tplc="C546A168" w:tentative="1">
      <w:start w:val="1"/>
      <w:numFmt w:val="bullet"/>
      <w:lvlText w:val="•"/>
      <w:lvlJc w:val="left"/>
      <w:pPr>
        <w:tabs>
          <w:tab w:val="num" w:pos="3600"/>
        </w:tabs>
        <w:ind w:left="3600" w:hanging="360"/>
      </w:pPr>
      <w:rPr>
        <w:rFonts w:ascii="Times New Roman" w:hAnsi="Times New Roman" w:hint="default"/>
      </w:rPr>
    </w:lvl>
    <w:lvl w:ilvl="5" w:tplc="AA88C594" w:tentative="1">
      <w:start w:val="1"/>
      <w:numFmt w:val="bullet"/>
      <w:lvlText w:val="•"/>
      <w:lvlJc w:val="left"/>
      <w:pPr>
        <w:tabs>
          <w:tab w:val="num" w:pos="4320"/>
        </w:tabs>
        <w:ind w:left="4320" w:hanging="360"/>
      </w:pPr>
      <w:rPr>
        <w:rFonts w:ascii="Times New Roman" w:hAnsi="Times New Roman" w:hint="default"/>
      </w:rPr>
    </w:lvl>
    <w:lvl w:ilvl="6" w:tplc="7886490A" w:tentative="1">
      <w:start w:val="1"/>
      <w:numFmt w:val="bullet"/>
      <w:lvlText w:val="•"/>
      <w:lvlJc w:val="left"/>
      <w:pPr>
        <w:tabs>
          <w:tab w:val="num" w:pos="5040"/>
        </w:tabs>
        <w:ind w:left="5040" w:hanging="360"/>
      </w:pPr>
      <w:rPr>
        <w:rFonts w:ascii="Times New Roman" w:hAnsi="Times New Roman" w:hint="default"/>
      </w:rPr>
    </w:lvl>
    <w:lvl w:ilvl="7" w:tplc="54C69402" w:tentative="1">
      <w:start w:val="1"/>
      <w:numFmt w:val="bullet"/>
      <w:lvlText w:val="•"/>
      <w:lvlJc w:val="left"/>
      <w:pPr>
        <w:tabs>
          <w:tab w:val="num" w:pos="5760"/>
        </w:tabs>
        <w:ind w:left="5760" w:hanging="360"/>
      </w:pPr>
      <w:rPr>
        <w:rFonts w:ascii="Times New Roman" w:hAnsi="Times New Roman" w:hint="default"/>
      </w:rPr>
    </w:lvl>
    <w:lvl w:ilvl="8" w:tplc="9A2630A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CF4556"/>
    <w:multiLevelType w:val="hybridMultilevel"/>
    <w:tmpl w:val="F73A32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A637815"/>
    <w:multiLevelType w:val="hybridMultilevel"/>
    <w:tmpl w:val="E90646F0"/>
    <w:lvl w:ilvl="0" w:tplc="20D28A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0415C"/>
    <w:multiLevelType w:val="multilevel"/>
    <w:tmpl w:val="5AECA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853253"/>
    <w:multiLevelType w:val="hybridMultilevel"/>
    <w:tmpl w:val="50CC293A"/>
    <w:lvl w:ilvl="0" w:tplc="1AAEDA04">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F025C4"/>
    <w:multiLevelType w:val="hybridMultilevel"/>
    <w:tmpl w:val="A6B4B52E"/>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0"/>
  </w:num>
  <w:num w:numId="3">
    <w:abstractNumId w:val="24"/>
  </w:num>
  <w:num w:numId="4">
    <w:abstractNumId w:val="7"/>
  </w:num>
  <w:num w:numId="5">
    <w:abstractNumId w:val="26"/>
  </w:num>
  <w:num w:numId="6">
    <w:abstractNumId w:val="23"/>
  </w:num>
  <w:num w:numId="7">
    <w:abstractNumId w:val="22"/>
  </w:num>
  <w:num w:numId="8">
    <w:abstractNumId w:val="28"/>
  </w:num>
  <w:num w:numId="9">
    <w:abstractNumId w:val="29"/>
  </w:num>
  <w:num w:numId="10">
    <w:abstractNumId w:val="44"/>
  </w:num>
  <w:num w:numId="11">
    <w:abstractNumId w:val="1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5"/>
  </w:num>
  <w:num w:numId="22">
    <w:abstractNumId w:val="19"/>
  </w:num>
  <w:num w:numId="23">
    <w:abstractNumId w:val="13"/>
  </w:num>
  <w:num w:numId="24">
    <w:abstractNumId w:val="4"/>
  </w:num>
  <w:num w:numId="25">
    <w:abstractNumId w:val="21"/>
  </w:num>
  <w:num w:numId="26">
    <w:abstractNumId w:val="6"/>
  </w:num>
  <w:num w:numId="27">
    <w:abstractNumId w:val="39"/>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1"/>
  </w:num>
  <w:num w:numId="32">
    <w:abstractNumId w:val="2"/>
  </w:num>
  <w:num w:numId="33">
    <w:abstractNumId w:val="43"/>
  </w:num>
  <w:num w:numId="34">
    <w:abstractNumId w:val="11"/>
  </w:num>
  <w:num w:numId="35">
    <w:abstractNumId w:val="18"/>
  </w:num>
  <w:num w:numId="36">
    <w:abstractNumId w:val="14"/>
  </w:num>
  <w:num w:numId="37">
    <w:abstractNumId w:val="42"/>
  </w:num>
  <w:num w:numId="38">
    <w:abstractNumId w:val="16"/>
  </w:num>
  <w:num w:numId="39">
    <w:abstractNumId w:val="3"/>
  </w:num>
  <w:num w:numId="40">
    <w:abstractNumId w:val="38"/>
  </w:num>
  <w:num w:numId="41">
    <w:abstractNumId w:val="12"/>
  </w:num>
  <w:num w:numId="42">
    <w:abstractNumId w:val="34"/>
  </w:num>
  <w:num w:numId="43">
    <w:abstractNumId w:val="36"/>
  </w:num>
  <w:num w:numId="44">
    <w:abstractNumId w:val="8"/>
  </w:num>
  <w:num w:numId="45">
    <w:abstractNumId w:val="9"/>
  </w:num>
  <w:num w:numId="46">
    <w:abstractNumId w:val="25"/>
  </w:num>
  <w:num w:numId="47">
    <w:abstractNumId w:val="27"/>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A1C"/>
    <w:rsid w:val="00003069"/>
    <w:rsid w:val="00006539"/>
    <w:rsid w:val="00012CD9"/>
    <w:rsid w:val="0001375B"/>
    <w:rsid w:val="000146A3"/>
    <w:rsid w:val="00014AC9"/>
    <w:rsid w:val="0001644C"/>
    <w:rsid w:val="00020441"/>
    <w:rsid w:val="00021AED"/>
    <w:rsid w:val="00026365"/>
    <w:rsid w:val="00026CAA"/>
    <w:rsid w:val="00027583"/>
    <w:rsid w:val="000315BB"/>
    <w:rsid w:val="00034860"/>
    <w:rsid w:val="00035624"/>
    <w:rsid w:val="000426AF"/>
    <w:rsid w:val="00042BD9"/>
    <w:rsid w:val="0004471F"/>
    <w:rsid w:val="00046406"/>
    <w:rsid w:val="00046556"/>
    <w:rsid w:val="00046B18"/>
    <w:rsid w:val="00047E2B"/>
    <w:rsid w:val="0005220C"/>
    <w:rsid w:val="00053BC0"/>
    <w:rsid w:val="00053FBB"/>
    <w:rsid w:val="00054A97"/>
    <w:rsid w:val="00057E8B"/>
    <w:rsid w:val="00062D29"/>
    <w:rsid w:val="000664DB"/>
    <w:rsid w:val="00070CBC"/>
    <w:rsid w:val="00074CA8"/>
    <w:rsid w:val="0007786A"/>
    <w:rsid w:val="00077A4B"/>
    <w:rsid w:val="00080DC8"/>
    <w:rsid w:val="000815D2"/>
    <w:rsid w:val="0008218E"/>
    <w:rsid w:val="000831AA"/>
    <w:rsid w:val="0008686A"/>
    <w:rsid w:val="00091008"/>
    <w:rsid w:val="00093BF6"/>
    <w:rsid w:val="000956C9"/>
    <w:rsid w:val="00096616"/>
    <w:rsid w:val="000A45FE"/>
    <w:rsid w:val="000A596B"/>
    <w:rsid w:val="000A6115"/>
    <w:rsid w:val="000B3FB3"/>
    <w:rsid w:val="000B4F19"/>
    <w:rsid w:val="000B5D22"/>
    <w:rsid w:val="000C1B7D"/>
    <w:rsid w:val="000C34AA"/>
    <w:rsid w:val="000C6176"/>
    <w:rsid w:val="000C61A3"/>
    <w:rsid w:val="000D13DE"/>
    <w:rsid w:val="000D3FFB"/>
    <w:rsid w:val="000D5909"/>
    <w:rsid w:val="000D73B5"/>
    <w:rsid w:val="000E0763"/>
    <w:rsid w:val="000E292D"/>
    <w:rsid w:val="000E35BA"/>
    <w:rsid w:val="000E5396"/>
    <w:rsid w:val="000E5A46"/>
    <w:rsid w:val="000E5FC3"/>
    <w:rsid w:val="000E726F"/>
    <w:rsid w:val="000F26AC"/>
    <w:rsid w:val="000F336F"/>
    <w:rsid w:val="000F5984"/>
    <w:rsid w:val="000F6ED2"/>
    <w:rsid w:val="001032AC"/>
    <w:rsid w:val="00111C7F"/>
    <w:rsid w:val="00111FF8"/>
    <w:rsid w:val="00113478"/>
    <w:rsid w:val="001227F2"/>
    <w:rsid w:val="00126459"/>
    <w:rsid w:val="0013130A"/>
    <w:rsid w:val="00131400"/>
    <w:rsid w:val="00132028"/>
    <w:rsid w:val="00134ABE"/>
    <w:rsid w:val="00135ED5"/>
    <w:rsid w:val="001366B8"/>
    <w:rsid w:val="001377F3"/>
    <w:rsid w:val="00137FAC"/>
    <w:rsid w:val="001415F3"/>
    <w:rsid w:val="00145F54"/>
    <w:rsid w:val="00146D21"/>
    <w:rsid w:val="00146FF4"/>
    <w:rsid w:val="00147A3E"/>
    <w:rsid w:val="00150348"/>
    <w:rsid w:val="00151960"/>
    <w:rsid w:val="001540A1"/>
    <w:rsid w:val="00156EDF"/>
    <w:rsid w:val="00157438"/>
    <w:rsid w:val="00160589"/>
    <w:rsid w:val="001618B5"/>
    <w:rsid w:val="0016300E"/>
    <w:rsid w:val="00163199"/>
    <w:rsid w:val="00167676"/>
    <w:rsid w:val="00171E42"/>
    <w:rsid w:val="00174604"/>
    <w:rsid w:val="0017534A"/>
    <w:rsid w:val="001852C9"/>
    <w:rsid w:val="0018744A"/>
    <w:rsid w:val="00187811"/>
    <w:rsid w:val="0019397D"/>
    <w:rsid w:val="00193D6B"/>
    <w:rsid w:val="001951B1"/>
    <w:rsid w:val="00195AB4"/>
    <w:rsid w:val="00195F32"/>
    <w:rsid w:val="001A1923"/>
    <w:rsid w:val="001A3E32"/>
    <w:rsid w:val="001A6FD1"/>
    <w:rsid w:val="001A6FFB"/>
    <w:rsid w:val="001A7D68"/>
    <w:rsid w:val="001B0361"/>
    <w:rsid w:val="001B2AC5"/>
    <w:rsid w:val="001C29B3"/>
    <w:rsid w:val="001C3055"/>
    <w:rsid w:val="001C31C3"/>
    <w:rsid w:val="001E1A03"/>
    <w:rsid w:val="001E1CAF"/>
    <w:rsid w:val="001E46A7"/>
    <w:rsid w:val="001E6B43"/>
    <w:rsid w:val="001E713B"/>
    <w:rsid w:val="001F4580"/>
    <w:rsid w:val="00200198"/>
    <w:rsid w:val="002008B0"/>
    <w:rsid w:val="002055CA"/>
    <w:rsid w:val="00205C55"/>
    <w:rsid w:val="00205C99"/>
    <w:rsid w:val="00210423"/>
    <w:rsid w:val="00211001"/>
    <w:rsid w:val="00211930"/>
    <w:rsid w:val="00213018"/>
    <w:rsid w:val="00213447"/>
    <w:rsid w:val="00214C30"/>
    <w:rsid w:val="00215D95"/>
    <w:rsid w:val="00222E49"/>
    <w:rsid w:val="0022408F"/>
    <w:rsid w:val="0022444E"/>
    <w:rsid w:val="00225917"/>
    <w:rsid w:val="00227192"/>
    <w:rsid w:val="002275F6"/>
    <w:rsid w:val="00230F36"/>
    <w:rsid w:val="00233223"/>
    <w:rsid w:val="00235D02"/>
    <w:rsid w:val="00235FDD"/>
    <w:rsid w:val="00236374"/>
    <w:rsid w:val="00237A60"/>
    <w:rsid w:val="00242115"/>
    <w:rsid w:val="00245337"/>
    <w:rsid w:val="002470FD"/>
    <w:rsid w:val="0024715E"/>
    <w:rsid w:val="002474EA"/>
    <w:rsid w:val="00247CCB"/>
    <w:rsid w:val="0025011E"/>
    <w:rsid w:val="002508FE"/>
    <w:rsid w:val="002533A0"/>
    <w:rsid w:val="00254F10"/>
    <w:rsid w:val="00256DB4"/>
    <w:rsid w:val="00257242"/>
    <w:rsid w:val="002602C3"/>
    <w:rsid w:val="00273BED"/>
    <w:rsid w:val="002750B1"/>
    <w:rsid w:val="002761A5"/>
    <w:rsid w:val="00281550"/>
    <w:rsid w:val="00286688"/>
    <w:rsid w:val="00286A32"/>
    <w:rsid w:val="00290232"/>
    <w:rsid w:val="002904FC"/>
    <w:rsid w:val="00291591"/>
    <w:rsid w:val="00292A45"/>
    <w:rsid w:val="0029610C"/>
    <w:rsid w:val="00296BF1"/>
    <w:rsid w:val="002A135A"/>
    <w:rsid w:val="002A18FE"/>
    <w:rsid w:val="002A20DA"/>
    <w:rsid w:val="002A3983"/>
    <w:rsid w:val="002A5E26"/>
    <w:rsid w:val="002A6182"/>
    <w:rsid w:val="002A6C73"/>
    <w:rsid w:val="002A6F36"/>
    <w:rsid w:val="002B412A"/>
    <w:rsid w:val="002B62EE"/>
    <w:rsid w:val="002C1201"/>
    <w:rsid w:val="002C18FA"/>
    <w:rsid w:val="002C2FE4"/>
    <w:rsid w:val="002D0B52"/>
    <w:rsid w:val="002D1CA1"/>
    <w:rsid w:val="002D32E9"/>
    <w:rsid w:val="002D3680"/>
    <w:rsid w:val="002D3D28"/>
    <w:rsid w:val="002D5262"/>
    <w:rsid w:val="002D6BC9"/>
    <w:rsid w:val="002E3300"/>
    <w:rsid w:val="002E6793"/>
    <w:rsid w:val="002E70AF"/>
    <w:rsid w:val="002E77B8"/>
    <w:rsid w:val="002F11CD"/>
    <w:rsid w:val="002F1CBD"/>
    <w:rsid w:val="002F337B"/>
    <w:rsid w:val="002F3A78"/>
    <w:rsid w:val="002F4006"/>
    <w:rsid w:val="002F4B35"/>
    <w:rsid w:val="00313EAF"/>
    <w:rsid w:val="00315FC1"/>
    <w:rsid w:val="0032052F"/>
    <w:rsid w:val="0032124E"/>
    <w:rsid w:val="00323AAD"/>
    <w:rsid w:val="003277E9"/>
    <w:rsid w:val="0033053A"/>
    <w:rsid w:val="0033081E"/>
    <w:rsid w:val="00330830"/>
    <w:rsid w:val="00330C6D"/>
    <w:rsid w:val="0033113D"/>
    <w:rsid w:val="003322A7"/>
    <w:rsid w:val="003335DF"/>
    <w:rsid w:val="00335256"/>
    <w:rsid w:val="00336BD2"/>
    <w:rsid w:val="00336FD1"/>
    <w:rsid w:val="00340635"/>
    <w:rsid w:val="0034175A"/>
    <w:rsid w:val="003509AA"/>
    <w:rsid w:val="003524BE"/>
    <w:rsid w:val="00353718"/>
    <w:rsid w:val="00356D5A"/>
    <w:rsid w:val="00364F01"/>
    <w:rsid w:val="003651AD"/>
    <w:rsid w:val="00371664"/>
    <w:rsid w:val="00373529"/>
    <w:rsid w:val="00375FD2"/>
    <w:rsid w:val="003809F8"/>
    <w:rsid w:val="0038629A"/>
    <w:rsid w:val="003949E3"/>
    <w:rsid w:val="003A09F0"/>
    <w:rsid w:val="003A509B"/>
    <w:rsid w:val="003A626B"/>
    <w:rsid w:val="003A7A47"/>
    <w:rsid w:val="003B13F1"/>
    <w:rsid w:val="003B1936"/>
    <w:rsid w:val="003B1F63"/>
    <w:rsid w:val="003B5A1C"/>
    <w:rsid w:val="003C49EA"/>
    <w:rsid w:val="003C5368"/>
    <w:rsid w:val="003D3812"/>
    <w:rsid w:val="003D39F3"/>
    <w:rsid w:val="003D55AD"/>
    <w:rsid w:val="003F0787"/>
    <w:rsid w:val="003F2AA1"/>
    <w:rsid w:val="003F2AC9"/>
    <w:rsid w:val="003F5A65"/>
    <w:rsid w:val="003F70C4"/>
    <w:rsid w:val="00400189"/>
    <w:rsid w:val="00405F82"/>
    <w:rsid w:val="00410C91"/>
    <w:rsid w:val="00412E2F"/>
    <w:rsid w:val="00417B03"/>
    <w:rsid w:val="00426DC0"/>
    <w:rsid w:val="00437181"/>
    <w:rsid w:val="00442C4A"/>
    <w:rsid w:val="00443874"/>
    <w:rsid w:val="00445B44"/>
    <w:rsid w:val="004525F6"/>
    <w:rsid w:val="0045547E"/>
    <w:rsid w:val="0046108C"/>
    <w:rsid w:val="00463852"/>
    <w:rsid w:val="00466338"/>
    <w:rsid w:val="00467D25"/>
    <w:rsid w:val="00470921"/>
    <w:rsid w:val="004731AC"/>
    <w:rsid w:val="00476CFC"/>
    <w:rsid w:val="00477F05"/>
    <w:rsid w:val="0048549F"/>
    <w:rsid w:val="00486AEB"/>
    <w:rsid w:val="0049346D"/>
    <w:rsid w:val="004A11A7"/>
    <w:rsid w:val="004A3FB9"/>
    <w:rsid w:val="004A5BDD"/>
    <w:rsid w:val="004B4B5C"/>
    <w:rsid w:val="004B546C"/>
    <w:rsid w:val="004B7660"/>
    <w:rsid w:val="004C27D3"/>
    <w:rsid w:val="004C32D0"/>
    <w:rsid w:val="004C39BB"/>
    <w:rsid w:val="004C5740"/>
    <w:rsid w:val="004C59A0"/>
    <w:rsid w:val="004C619F"/>
    <w:rsid w:val="004C70F1"/>
    <w:rsid w:val="004D0169"/>
    <w:rsid w:val="004E0D8C"/>
    <w:rsid w:val="004E18A7"/>
    <w:rsid w:val="004E67DE"/>
    <w:rsid w:val="004E6D99"/>
    <w:rsid w:val="004F084B"/>
    <w:rsid w:val="004F157C"/>
    <w:rsid w:val="004F179C"/>
    <w:rsid w:val="004F3199"/>
    <w:rsid w:val="004F590C"/>
    <w:rsid w:val="004F742B"/>
    <w:rsid w:val="00501543"/>
    <w:rsid w:val="00501770"/>
    <w:rsid w:val="00513CEC"/>
    <w:rsid w:val="005166DB"/>
    <w:rsid w:val="0052027D"/>
    <w:rsid w:val="00520951"/>
    <w:rsid w:val="00524D1F"/>
    <w:rsid w:val="0053237E"/>
    <w:rsid w:val="00533BAA"/>
    <w:rsid w:val="00534A2B"/>
    <w:rsid w:val="00534EAE"/>
    <w:rsid w:val="005419E7"/>
    <w:rsid w:val="00541D5D"/>
    <w:rsid w:val="00541FD6"/>
    <w:rsid w:val="00542062"/>
    <w:rsid w:val="005422CB"/>
    <w:rsid w:val="005428B6"/>
    <w:rsid w:val="00552284"/>
    <w:rsid w:val="0055746B"/>
    <w:rsid w:val="0055770E"/>
    <w:rsid w:val="0056031C"/>
    <w:rsid w:val="005607E1"/>
    <w:rsid w:val="005705EA"/>
    <w:rsid w:val="005743FC"/>
    <w:rsid w:val="00574AE3"/>
    <w:rsid w:val="00575E6A"/>
    <w:rsid w:val="005762B2"/>
    <w:rsid w:val="005811DF"/>
    <w:rsid w:val="005819AD"/>
    <w:rsid w:val="00581CA8"/>
    <w:rsid w:val="005836F6"/>
    <w:rsid w:val="00585939"/>
    <w:rsid w:val="00586D36"/>
    <w:rsid w:val="00590641"/>
    <w:rsid w:val="00591036"/>
    <w:rsid w:val="005964E2"/>
    <w:rsid w:val="00596AFE"/>
    <w:rsid w:val="005A201B"/>
    <w:rsid w:val="005A429E"/>
    <w:rsid w:val="005B0127"/>
    <w:rsid w:val="005B2854"/>
    <w:rsid w:val="005B5E95"/>
    <w:rsid w:val="005B62D1"/>
    <w:rsid w:val="005B751D"/>
    <w:rsid w:val="005B7BC9"/>
    <w:rsid w:val="005C11A1"/>
    <w:rsid w:val="005C5C40"/>
    <w:rsid w:val="005D26AE"/>
    <w:rsid w:val="005D5427"/>
    <w:rsid w:val="005D78BD"/>
    <w:rsid w:val="005E0331"/>
    <w:rsid w:val="005E1321"/>
    <w:rsid w:val="005E2D12"/>
    <w:rsid w:val="005E2E1C"/>
    <w:rsid w:val="005E2F6C"/>
    <w:rsid w:val="005E3060"/>
    <w:rsid w:val="005E42EC"/>
    <w:rsid w:val="005E6558"/>
    <w:rsid w:val="005F35CE"/>
    <w:rsid w:val="005F37A2"/>
    <w:rsid w:val="005F3A0C"/>
    <w:rsid w:val="005F64EC"/>
    <w:rsid w:val="00600F39"/>
    <w:rsid w:val="00603081"/>
    <w:rsid w:val="0061138E"/>
    <w:rsid w:val="0061219C"/>
    <w:rsid w:val="00612F46"/>
    <w:rsid w:val="00613D62"/>
    <w:rsid w:val="0061419D"/>
    <w:rsid w:val="006144B0"/>
    <w:rsid w:val="00614B8E"/>
    <w:rsid w:val="006159AC"/>
    <w:rsid w:val="006201CD"/>
    <w:rsid w:val="006242BC"/>
    <w:rsid w:val="0062444D"/>
    <w:rsid w:val="00631907"/>
    <w:rsid w:val="00633830"/>
    <w:rsid w:val="006344C3"/>
    <w:rsid w:val="00640607"/>
    <w:rsid w:val="0064070D"/>
    <w:rsid w:val="006420FC"/>
    <w:rsid w:val="00652687"/>
    <w:rsid w:val="006527BF"/>
    <w:rsid w:val="00652B57"/>
    <w:rsid w:val="006565BA"/>
    <w:rsid w:val="00657120"/>
    <w:rsid w:val="006623DD"/>
    <w:rsid w:val="00662C8A"/>
    <w:rsid w:val="00670997"/>
    <w:rsid w:val="00670CD7"/>
    <w:rsid w:val="006734CF"/>
    <w:rsid w:val="00673630"/>
    <w:rsid w:val="006769DE"/>
    <w:rsid w:val="00695AA2"/>
    <w:rsid w:val="006A0F67"/>
    <w:rsid w:val="006A1498"/>
    <w:rsid w:val="006A713F"/>
    <w:rsid w:val="006A73C4"/>
    <w:rsid w:val="006B02FE"/>
    <w:rsid w:val="006B1DA3"/>
    <w:rsid w:val="006B255D"/>
    <w:rsid w:val="006B2F82"/>
    <w:rsid w:val="006B7D07"/>
    <w:rsid w:val="006C3255"/>
    <w:rsid w:val="006C4870"/>
    <w:rsid w:val="006D20F9"/>
    <w:rsid w:val="006D2695"/>
    <w:rsid w:val="006D39ED"/>
    <w:rsid w:val="006D571D"/>
    <w:rsid w:val="006D74FE"/>
    <w:rsid w:val="006E66F3"/>
    <w:rsid w:val="006F187A"/>
    <w:rsid w:val="007077D8"/>
    <w:rsid w:val="00710BF7"/>
    <w:rsid w:val="00711D21"/>
    <w:rsid w:val="007149CC"/>
    <w:rsid w:val="00720B84"/>
    <w:rsid w:val="007211EF"/>
    <w:rsid w:val="007224DC"/>
    <w:rsid w:val="00722E64"/>
    <w:rsid w:val="0072353F"/>
    <w:rsid w:val="00724230"/>
    <w:rsid w:val="0072557C"/>
    <w:rsid w:val="0072587B"/>
    <w:rsid w:val="00727741"/>
    <w:rsid w:val="00730CF6"/>
    <w:rsid w:val="00732EFB"/>
    <w:rsid w:val="007340EC"/>
    <w:rsid w:val="007420F7"/>
    <w:rsid w:val="00744D4E"/>
    <w:rsid w:val="00746772"/>
    <w:rsid w:val="00746C9A"/>
    <w:rsid w:val="00767F70"/>
    <w:rsid w:val="00772269"/>
    <w:rsid w:val="00781B16"/>
    <w:rsid w:val="00782222"/>
    <w:rsid w:val="00782E09"/>
    <w:rsid w:val="00785ACB"/>
    <w:rsid w:val="00793160"/>
    <w:rsid w:val="0079541A"/>
    <w:rsid w:val="007A00C3"/>
    <w:rsid w:val="007A318E"/>
    <w:rsid w:val="007B05D2"/>
    <w:rsid w:val="007B3D6C"/>
    <w:rsid w:val="007B6A5A"/>
    <w:rsid w:val="007B7EFD"/>
    <w:rsid w:val="007C076B"/>
    <w:rsid w:val="007C7E7B"/>
    <w:rsid w:val="007D036F"/>
    <w:rsid w:val="007D3463"/>
    <w:rsid w:val="007D54A2"/>
    <w:rsid w:val="007D67AF"/>
    <w:rsid w:val="007E38DB"/>
    <w:rsid w:val="007E4D95"/>
    <w:rsid w:val="007E60F2"/>
    <w:rsid w:val="007F0CAF"/>
    <w:rsid w:val="007F0D6E"/>
    <w:rsid w:val="007F48AC"/>
    <w:rsid w:val="007F7D2F"/>
    <w:rsid w:val="008005F0"/>
    <w:rsid w:val="00801E4B"/>
    <w:rsid w:val="00805E1C"/>
    <w:rsid w:val="00812C5D"/>
    <w:rsid w:val="008144FD"/>
    <w:rsid w:val="0081487F"/>
    <w:rsid w:val="008269E1"/>
    <w:rsid w:val="0083055B"/>
    <w:rsid w:val="00830FC2"/>
    <w:rsid w:val="0083199E"/>
    <w:rsid w:val="0083242F"/>
    <w:rsid w:val="00833447"/>
    <w:rsid w:val="0083712F"/>
    <w:rsid w:val="00852AD9"/>
    <w:rsid w:val="00854485"/>
    <w:rsid w:val="00854F30"/>
    <w:rsid w:val="00855BC7"/>
    <w:rsid w:val="00856A65"/>
    <w:rsid w:val="0085712A"/>
    <w:rsid w:val="00863E6E"/>
    <w:rsid w:val="00865EDC"/>
    <w:rsid w:val="00867C88"/>
    <w:rsid w:val="00867E26"/>
    <w:rsid w:val="00873E36"/>
    <w:rsid w:val="00876E2E"/>
    <w:rsid w:val="00883652"/>
    <w:rsid w:val="00883EDA"/>
    <w:rsid w:val="00884E6A"/>
    <w:rsid w:val="00887644"/>
    <w:rsid w:val="00896541"/>
    <w:rsid w:val="008A0CAD"/>
    <w:rsid w:val="008A17CB"/>
    <w:rsid w:val="008A2D06"/>
    <w:rsid w:val="008A4CEB"/>
    <w:rsid w:val="008A4DF0"/>
    <w:rsid w:val="008A5A99"/>
    <w:rsid w:val="008B1775"/>
    <w:rsid w:val="008B4B03"/>
    <w:rsid w:val="008B53DA"/>
    <w:rsid w:val="008B586B"/>
    <w:rsid w:val="008B6EF2"/>
    <w:rsid w:val="008B7B8D"/>
    <w:rsid w:val="008C555E"/>
    <w:rsid w:val="008C5D4C"/>
    <w:rsid w:val="008C6EBF"/>
    <w:rsid w:val="008D45C0"/>
    <w:rsid w:val="008D4730"/>
    <w:rsid w:val="008D59A9"/>
    <w:rsid w:val="008E3D59"/>
    <w:rsid w:val="008F1B6F"/>
    <w:rsid w:val="008F3036"/>
    <w:rsid w:val="008F3067"/>
    <w:rsid w:val="008F519D"/>
    <w:rsid w:val="008F5B14"/>
    <w:rsid w:val="008F6813"/>
    <w:rsid w:val="008F6A7B"/>
    <w:rsid w:val="008F7626"/>
    <w:rsid w:val="00901183"/>
    <w:rsid w:val="00902260"/>
    <w:rsid w:val="00903C8B"/>
    <w:rsid w:val="00905327"/>
    <w:rsid w:val="00907464"/>
    <w:rsid w:val="00911B89"/>
    <w:rsid w:val="009132ED"/>
    <w:rsid w:val="009172C0"/>
    <w:rsid w:val="00923E69"/>
    <w:rsid w:val="00924285"/>
    <w:rsid w:val="0092684D"/>
    <w:rsid w:val="00930A3B"/>
    <w:rsid w:val="0093578F"/>
    <w:rsid w:val="009367A9"/>
    <w:rsid w:val="0094280B"/>
    <w:rsid w:val="00943D3C"/>
    <w:rsid w:val="0094408E"/>
    <w:rsid w:val="0094421A"/>
    <w:rsid w:val="00944F9A"/>
    <w:rsid w:val="00946530"/>
    <w:rsid w:val="00946E65"/>
    <w:rsid w:val="00950157"/>
    <w:rsid w:val="00951CBA"/>
    <w:rsid w:val="00952071"/>
    <w:rsid w:val="00957683"/>
    <w:rsid w:val="009612D1"/>
    <w:rsid w:val="0096343B"/>
    <w:rsid w:val="00967446"/>
    <w:rsid w:val="00971CBB"/>
    <w:rsid w:val="009739FF"/>
    <w:rsid w:val="00973B25"/>
    <w:rsid w:val="00980FAC"/>
    <w:rsid w:val="009819BD"/>
    <w:rsid w:val="00982DE6"/>
    <w:rsid w:val="00984804"/>
    <w:rsid w:val="00991F31"/>
    <w:rsid w:val="0099439D"/>
    <w:rsid w:val="00995EDD"/>
    <w:rsid w:val="009A1DBE"/>
    <w:rsid w:val="009A2163"/>
    <w:rsid w:val="009A53A2"/>
    <w:rsid w:val="009B01FA"/>
    <w:rsid w:val="009B1233"/>
    <w:rsid w:val="009B3383"/>
    <w:rsid w:val="009B45E8"/>
    <w:rsid w:val="009B5A92"/>
    <w:rsid w:val="009B6332"/>
    <w:rsid w:val="009C0172"/>
    <w:rsid w:val="009C089A"/>
    <w:rsid w:val="009C5C16"/>
    <w:rsid w:val="009D0D51"/>
    <w:rsid w:val="009D3CA1"/>
    <w:rsid w:val="009D5D2F"/>
    <w:rsid w:val="009D6059"/>
    <w:rsid w:val="009D7AA7"/>
    <w:rsid w:val="009D7E80"/>
    <w:rsid w:val="009E5A21"/>
    <w:rsid w:val="009E67C2"/>
    <w:rsid w:val="009E799E"/>
    <w:rsid w:val="009F23A9"/>
    <w:rsid w:val="009F3C6F"/>
    <w:rsid w:val="009F78AE"/>
    <w:rsid w:val="00A023A0"/>
    <w:rsid w:val="00A042CC"/>
    <w:rsid w:val="00A068B6"/>
    <w:rsid w:val="00A07B78"/>
    <w:rsid w:val="00A07D73"/>
    <w:rsid w:val="00A134D9"/>
    <w:rsid w:val="00A139AE"/>
    <w:rsid w:val="00A14753"/>
    <w:rsid w:val="00A14C26"/>
    <w:rsid w:val="00A25AB9"/>
    <w:rsid w:val="00A33D0A"/>
    <w:rsid w:val="00A45888"/>
    <w:rsid w:val="00A45FE9"/>
    <w:rsid w:val="00A54F6F"/>
    <w:rsid w:val="00A55C35"/>
    <w:rsid w:val="00A57D18"/>
    <w:rsid w:val="00A65C52"/>
    <w:rsid w:val="00A66A87"/>
    <w:rsid w:val="00A66E57"/>
    <w:rsid w:val="00A7093F"/>
    <w:rsid w:val="00A71AD2"/>
    <w:rsid w:val="00A74401"/>
    <w:rsid w:val="00A81621"/>
    <w:rsid w:val="00A832AB"/>
    <w:rsid w:val="00A8449B"/>
    <w:rsid w:val="00A9047B"/>
    <w:rsid w:val="00A9095E"/>
    <w:rsid w:val="00A950FA"/>
    <w:rsid w:val="00A95675"/>
    <w:rsid w:val="00A9596E"/>
    <w:rsid w:val="00A95BD8"/>
    <w:rsid w:val="00A97B62"/>
    <w:rsid w:val="00AA12F6"/>
    <w:rsid w:val="00AA1EB9"/>
    <w:rsid w:val="00AA2156"/>
    <w:rsid w:val="00AA53ED"/>
    <w:rsid w:val="00AA74A7"/>
    <w:rsid w:val="00AB1A14"/>
    <w:rsid w:val="00AB2EEB"/>
    <w:rsid w:val="00AB5157"/>
    <w:rsid w:val="00AC0BA5"/>
    <w:rsid w:val="00AC1C67"/>
    <w:rsid w:val="00AC2D84"/>
    <w:rsid w:val="00AC4738"/>
    <w:rsid w:val="00AC720E"/>
    <w:rsid w:val="00AD157A"/>
    <w:rsid w:val="00AD4A26"/>
    <w:rsid w:val="00AD7F74"/>
    <w:rsid w:val="00AE15E1"/>
    <w:rsid w:val="00AF256C"/>
    <w:rsid w:val="00AF344B"/>
    <w:rsid w:val="00AF71E1"/>
    <w:rsid w:val="00AF74B1"/>
    <w:rsid w:val="00AF7D85"/>
    <w:rsid w:val="00B05214"/>
    <w:rsid w:val="00B05806"/>
    <w:rsid w:val="00B0587E"/>
    <w:rsid w:val="00B06510"/>
    <w:rsid w:val="00B078B3"/>
    <w:rsid w:val="00B11B68"/>
    <w:rsid w:val="00B1216E"/>
    <w:rsid w:val="00B12F26"/>
    <w:rsid w:val="00B131A8"/>
    <w:rsid w:val="00B13351"/>
    <w:rsid w:val="00B17DFA"/>
    <w:rsid w:val="00B25631"/>
    <w:rsid w:val="00B31196"/>
    <w:rsid w:val="00B312C0"/>
    <w:rsid w:val="00B34761"/>
    <w:rsid w:val="00B4026A"/>
    <w:rsid w:val="00B43165"/>
    <w:rsid w:val="00B50939"/>
    <w:rsid w:val="00B52223"/>
    <w:rsid w:val="00B52F73"/>
    <w:rsid w:val="00B54554"/>
    <w:rsid w:val="00B55914"/>
    <w:rsid w:val="00B60B63"/>
    <w:rsid w:val="00B667C5"/>
    <w:rsid w:val="00B6702A"/>
    <w:rsid w:val="00B70992"/>
    <w:rsid w:val="00B72138"/>
    <w:rsid w:val="00B7267E"/>
    <w:rsid w:val="00B72FB1"/>
    <w:rsid w:val="00B74DBA"/>
    <w:rsid w:val="00B759FC"/>
    <w:rsid w:val="00B808AA"/>
    <w:rsid w:val="00B829B2"/>
    <w:rsid w:val="00B87763"/>
    <w:rsid w:val="00B95DED"/>
    <w:rsid w:val="00B967F6"/>
    <w:rsid w:val="00B97CB2"/>
    <w:rsid w:val="00BA331A"/>
    <w:rsid w:val="00BA44D9"/>
    <w:rsid w:val="00BB0362"/>
    <w:rsid w:val="00BB233C"/>
    <w:rsid w:val="00BB25A3"/>
    <w:rsid w:val="00BB4967"/>
    <w:rsid w:val="00BC00A1"/>
    <w:rsid w:val="00BC1912"/>
    <w:rsid w:val="00BC1E9D"/>
    <w:rsid w:val="00BC38CC"/>
    <w:rsid w:val="00BC3B0B"/>
    <w:rsid w:val="00BC3E3D"/>
    <w:rsid w:val="00BC3EEF"/>
    <w:rsid w:val="00BC5406"/>
    <w:rsid w:val="00BC60DD"/>
    <w:rsid w:val="00BD3B25"/>
    <w:rsid w:val="00BD4309"/>
    <w:rsid w:val="00BE0B6D"/>
    <w:rsid w:val="00BE1568"/>
    <w:rsid w:val="00BF2E4B"/>
    <w:rsid w:val="00BF2FDD"/>
    <w:rsid w:val="00BF75C7"/>
    <w:rsid w:val="00C036A8"/>
    <w:rsid w:val="00C069DB"/>
    <w:rsid w:val="00C113E3"/>
    <w:rsid w:val="00C117D5"/>
    <w:rsid w:val="00C13E86"/>
    <w:rsid w:val="00C146D7"/>
    <w:rsid w:val="00C20288"/>
    <w:rsid w:val="00C21B28"/>
    <w:rsid w:val="00C225F4"/>
    <w:rsid w:val="00C226D5"/>
    <w:rsid w:val="00C256D4"/>
    <w:rsid w:val="00C32524"/>
    <w:rsid w:val="00C330DD"/>
    <w:rsid w:val="00C33908"/>
    <w:rsid w:val="00C4146F"/>
    <w:rsid w:val="00C44868"/>
    <w:rsid w:val="00C45C85"/>
    <w:rsid w:val="00C47442"/>
    <w:rsid w:val="00C477AF"/>
    <w:rsid w:val="00C527A1"/>
    <w:rsid w:val="00C5286C"/>
    <w:rsid w:val="00C535EA"/>
    <w:rsid w:val="00C62C08"/>
    <w:rsid w:val="00C65293"/>
    <w:rsid w:val="00C70370"/>
    <w:rsid w:val="00C740B2"/>
    <w:rsid w:val="00C8087A"/>
    <w:rsid w:val="00C82767"/>
    <w:rsid w:val="00C82C49"/>
    <w:rsid w:val="00C85F33"/>
    <w:rsid w:val="00C90649"/>
    <w:rsid w:val="00C94E1A"/>
    <w:rsid w:val="00C96795"/>
    <w:rsid w:val="00CA3FB6"/>
    <w:rsid w:val="00CA3FEE"/>
    <w:rsid w:val="00CA46F9"/>
    <w:rsid w:val="00CA79C3"/>
    <w:rsid w:val="00CA7C05"/>
    <w:rsid w:val="00CB056B"/>
    <w:rsid w:val="00CB7EA8"/>
    <w:rsid w:val="00CB7FA2"/>
    <w:rsid w:val="00CC09BF"/>
    <w:rsid w:val="00CC0F2D"/>
    <w:rsid w:val="00CC3B8A"/>
    <w:rsid w:val="00CC5E31"/>
    <w:rsid w:val="00CC7584"/>
    <w:rsid w:val="00CD0A41"/>
    <w:rsid w:val="00CD462E"/>
    <w:rsid w:val="00CD46D8"/>
    <w:rsid w:val="00CD6AB1"/>
    <w:rsid w:val="00CD76B8"/>
    <w:rsid w:val="00CD7C8A"/>
    <w:rsid w:val="00CE1B2E"/>
    <w:rsid w:val="00CE59DC"/>
    <w:rsid w:val="00CE7903"/>
    <w:rsid w:val="00CF1EA2"/>
    <w:rsid w:val="00CF2D0B"/>
    <w:rsid w:val="00CF4148"/>
    <w:rsid w:val="00CF4403"/>
    <w:rsid w:val="00CF4C2C"/>
    <w:rsid w:val="00D0228C"/>
    <w:rsid w:val="00D1061F"/>
    <w:rsid w:val="00D10E51"/>
    <w:rsid w:val="00D10F96"/>
    <w:rsid w:val="00D124B4"/>
    <w:rsid w:val="00D14FA3"/>
    <w:rsid w:val="00D2040C"/>
    <w:rsid w:val="00D25B15"/>
    <w:rsid w:val="00D26A70"/>
    <w:rsid w:val="00D274A9"/>
    <w:rsid w:val="00D30B89"/>
    <w:rsid w:val="00D32856"/>
    <w:rsid w:val="00D37B14"/>
    <w:rsid w:val="00D416B5"/>
    <w:rsid w:val="00D422F8"/>
    <w:rsid w:val="00D43E73"/>
    <w:rsid w:val="00D53C17"/>
    <w:rsid w:val="00D54381"/>
    <w:rsid w:val="00D5660D"/>
    <w:rsid w:val="00D56B2A"/>
    <w:rsid w:val="00D60E78"/>
    <w:rsid w:val="00D70595"/>
    <w:rsid w:val="00D76E64"/>
    <w:rsid w:val="00D77AC6"/>
    <w:rsid w:val="00D827EC"/>
    <w:rsid w:val="00D83BED"/>
    <w:rsid w:val="00D90274"/>
    <w:rsid w:val="00D90558"/>
    <w:rsid w:val="00D93C33"/>
    <w:rsid w:val="00D94660"/>
    <w:rsid w:val="00D96314"/>
    <w:rsid w:val="00DA2E55"/>
    <w:rsid w:val="00DA6673"/>
    <w:rsid w:val="00DB389F"/>
    <w:rsid w:val="00DB4C1C"/>
    <w:rsid w:val="00DB56F4"/>
    <w:rsid w:val="00DB5F83"/>
    <w:rsid w:val="00DB6814"/>
    <w:rsid w:val="00DC1358"/>
    <w:rsid w:val="00DC422C"/>
    <w:rsid w:val="00DC7777"/>
    <w:rsid w:val="00DC7D13"/>
    <w:rsid w:val="00DD28AD"/>
    <w:rsid w:val="00DD2C44"/>
    <w:rsid w:val="00DD3137"/>
    <w:rsid w:val="00DD73D3"/>
    <w:rsid w:val="00DE0E21"/>
    <w:rsid w:val="00DE1AFF"/>
    <w:rsid w:val="00DE2A73"/>
    <w:rsid w:val="00DE4CA8"/>
    <w:rsid w:val="00DE6869"/>
    <w:rsid w:val="00DF0317"/>
    <w:rsid w:val="00DF1D03"/>
    <w:rsid w:val="00DF2E0D"/>
    <w:rsid w:val="00DF4256"/>
    <w:rsid w:val="00DF5D29"/>
    <w:rsid w:val="00DF6862"/>
    <w:rsid w:val="00DF7259"/>
    <w:rsid w:val="00DF7B31"/>
    <w:rsid w:val="00E0168D"/>
    <w:rsid w:val="00E03F47"/>
    <w:rsid w:val="00E0550A"/>
    <w:rsid w:val="00E1057B"/>
    <w:rsid w:val="00E10BCA"/>
    <w:rsid w:val="00E1142A"/>
    <w:rsid w:val="00E1180B"/>
    <w:rsid w:val="00E12E72"/>
    <w:rsid w:val="00E139C5"/>
    <w:rsid w:val="00E1414A"/>
    <w:rsid w:val="00E14294"/>
    <w:rsid w:val="00E20920"/>
    <w:rsid w:val="00E20D26"/>
    <w:rsid w:val="00E254DC"/>
    <w:rsid w:val="00E3009F"/>
    <w:rsid w:val="00E30DC1"/>
    <w:rsid w:val="00E31696"/>
    <w:rsid w:val="00E3354F"/>
    <w:rsid w:val="00E3502F"/>
    <w:rsid w:val="00E3647A"/>
    <w:rsid w:val="00E41AD9"/>
    <w:rsid w:val="00E5147B"/>
    <w:rsid w:val="00E52AF6"/>
    <w:rsid w:val="00E53F99"/>
    <w:rsid w:val="00E54F66"/>
    <w:rsid w:val="00E55CD4"/>
    <w:rsid w:val="00E55FBD"/>
    <w:rsid w:val="00E5781A"/>
    <w:rsid w:val="00E57D01"/>
    <w:rsid w:val="00E61375"/>
    <w:rsid w:val="00E62178"/>
    <w:rsid w:val="00E6387B"/>
    <w:rsid w:val="00E647E6"/>
    <w:rsid w:val="00E7088B"/>
    <w:rsid w:val="00E7163B"/>
    <w:rsid w:val="00E71BA9"/>
    <w:rsid w:val="00E721DB"/>
    <w:rsid w:val="00E727AF"/>
    <w:rsid w:val="00E73B76"/>
    <w:rsid w:val="00E73F89"/>
    <w:rsid w:val="00E745E7"/>
    <w:rsid w:val="00E74A9A"/>
    <w:rsid w:val="00E75492"/>
    <w:rsid w:val="00E80742"/>
    <w:rsid w:val="00E83B50"/>
    <w:rsid w:val="00E84D35"/>
    <w:rsid w:val="00E84FD0"/>
    <w:rsid w:val="00E91A8A"/>
    <w:rsid w:val="00E92FE5"/>
    <w:rsid w:val="00E9366A"/>
    <w:rsid w:val="00E94CA1"/>
    <w:rsid w:val="00E96C73"/>
    <w:rsid w:val="00EA09F5"/>
    <w:rsid w:val="00EA209D"/>
    <w:rsid w:val="00EA4F9D"/>
    <w:rsid w:val="00EA5A6E"/>
    <w:rsid w:val="00EA7A25"/>
    <w:rsid w:val="00EB144A"/>
    <w:rsid w:val="00EB29C7"/>
    <w:rsid w:val="00EB2E2D"/>
    <w:rsid w:val="00EB3A08"/>
    <w:rsid w:val="00EB58F5"/>
    <w:rsid w:val="00EB6566"/>
    <w:rsid w:val="00EC07DF"/>
    <w:rsid w:val="00EC3678"/>
    <w:rsid w:val="00EC78DD"/>
    <w:rsid w:val="00EC7FD6"/>
    <w:rsid w:val="00ED03F1"/>
    <w:rsid w:val="00ED1D17"/>
    <w:rsid w:val="00EE03D8"/>
    <w:rsid w:val="00EF128C"/>
    <w:rsid w:val="00EF2B1F"/>
    <w:rsid w:val="00EF59E9"/>
    <w:rsid w:val="00EF69C4"/>
    <w:rsid w:val="00EF69D5"/>
    <w:rsid w:val="00EF7584"/>
    <w:rsid w:val="00EF7F0A"/>
    <w:rsid w:val="00F0242C"/>
    <w:rsid w:val="00F02483"/>
    <w:rsid w:val="00F02B2E"/>
    <w:rsid w:val="00F05897"/>
    <w:rsid w:val="00F07829"/>
    <w:rsid w:val="00F10CC8"/>
    <w:rsid w:val="00F126B8"/>
    <w:rsid w:val="00F134F2"/>
    <w:rsid w:val="00F16768"/>
    <w:rsid w:val="00F20241"/>
    <w:rsid w:val="00F23ACB"/>
    <w:rsid w:val="00F254B8"/>
    <w:rsid w:val="00F3036B"/>
    <w:rsid w:val="00F32C31"/>
    <w:rsid w:val="00F32F96"/>
    <w:rsid w:val="00F341B5"/>
    <w:rsid w:val="00F343FE"/>
    <w:rsid w:val="00F3464C"/>
    <w:rsid w:val="00F34981"/>
    <w:rsid w:val="00F372BF"/>
    <w:rsid w:val="00F404DF"/>
    <w:rsid w:val="00F43642"/>
    <w:rsid w:val="00F43C59"/>
    <w:rsid w:val="00F47B63"/>
    <w:rsid w:val="00F47E1E"/>
    <w:rsid w:val="00F50558"/>
    <w:rsid w:val="00F51820"/>
    <w:rsid w:val="00F51AFE"/>
    <w:rsid w:val="00F52544"/>
    <w:rsid w:val="00F5617C"/>
    <w:rsid w:val="00F6078B"/>
    <w:rsid w:val="00F62470"/>
    <w:rsid w:val="00F62949"/>
    <w:rsid w:val="00F747CA"/>
    <w:rsid w:val="00F752CD"/>
    <w:rsid w:val="00F80292"/>
    <w:rsid w:val="00F80B4D"/>
    <w:rsid w:val="00F811F8"/>
    <w:rsid w:val="00F82536"/>
    <w:rsid w:val="00F82D1B"/>
    <w:rsid w:val="00F866FF"/>
    <w:rsid w:val="00F877FF"/>
    <w:rsid w:val="00F94DCA"/>
    <w:rsid w:val="00F9534B"/>
    <w:rsid w:val="00F95E71"/>
    <w:rsid w:val="00F9722E"/>
    <w:rsid w:val="00FA4921"/>
    <w:rsid w:val="00FA5120"/>
    <w:rsid w:val="00FB41AC"/>
    <w:rsid w:val="00FB6E68"/>
    <w:rsid w:val="00FC3B9C"/>
    <w:rsid w:val="00FC4924"/>
    <w:rsid w:val="00FC6715"/>
    <w:rsid w:val="00FC69AD"/>
    <w:rsid w:val="00FD0399"/>
    <w:rsid w:val="00FD09C4"/>
    <w:rsid w:val="00FD35CD"/>
    <w:rsid w:val="00FD4121"/>
    <w:rsid w:val="00FD5C97"/>
    <w:rsid w:val="00FD5D46"/>
    <w:rsid w:val="00FE1522"/>
    <w:rsid w:val="00FE1E06"/>
    <w:rsid w:val="00FE3A7F"/>
    <w:rsid w:val="00FF32F6"/>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B5A1C"/>
    <w:rPr>
      <w:sz w:val="24"/>
      <w:szCs w:val="24"/>
    </w:rPr>
  </w:style>
  <w:style w:type="paragraph" w:styleId="10">
    <w:name w:val="heading 1"/>
    <w:basedOn w:val="a1"/>
    <w:next w:val="a1"/>
    <w:qFormat/>
    <w:rsid w:val="00FD09C4"/>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D0228C"/>
    <w:pPr>
      <w:keepNext/>
      <w:spacing w:before="240" w:after="60"/>
      <w:outlineLvl w:val="1"/>
    </w:pPr>
    <w:rPr>
      <w:rFonts w:ascii="Cambria" w:hAnsi="Cambria"/>
      <w:b/>
      <w:bCs/>
      <w:i/>
      <w:iCs/>
      <w:sz w:val="28"/>
      <w:szCs w:val="28"/>
    </w:rPr>
  </w:style>
  <w:style w:type="paragraph" w:styleId="3">
    <w:name w:val="heading 3"/>
    <w:basedOn w:val="a1"/>
    <w:next w:val="a1"/>
    <w:qFormat/>
    <w:rsid w:val="003B5A1C"/>
    <w:pPr>
      <w:keepNext/>
      <w:spacing w:before="240" w:after="60"/>
      <w:outlineLvl w:val="2"/>
    </w:pPr>
    <w:rPr>
      <w:rFonts w:ascii="Arial" w:hAnsi="Arial" w:cs="Arial"/>
      <w:b/>
      <w:bCs/>
      <w:sz w:val="26"/>
      <w:szCs w:val="26"/>
    </w:rPr>
  </w:style>
  <w:style w:type="paragraph" w:styleId="5">
    <w:name w:val="heading 5"/>
    <w:basedOn w:val="a1"/>
    <w:next w:val="a1"/>
    <w:link w:val="50"/>
    <w:qFormat/>
    <w:rsid w:val="003B5A1C"/>
    <w:pPr>
      <w:keepNext/>
      <w:autoSpaceDE w:val="0"/>
      <w:autoSpaceDN w:val="0"/>
      <w:jc w:val="center"/>
      <w:outlineLvl w:val="4"/>
    </w:pPr>
    <w:rPr>
      <w:b/>
      <w:bCs/>
      <w:sz w:val="28"/>
      <w:szCs w:val="28"/>
    </w:rPr>
  </w:style>
  <w:style w:type="paragraph" w:styleId="7">
    <w:name w:val="heading 7"/>
    <w:basedOn w:val="a1"/>
    <w:next w:val="a1"/>
    <w:qFormat/>
    <w:rsid w:val="003B5A1C"/>
    <w:pPr>
      <w:spacing w:before="240" w:after="60"/>
      <w:outlineLvl w:val="6"/>
    </w:pPr>
  </w:style>
  <w:style w:type="paragraph" w:styleId="8">
    <w:name w:val="heading 8"/>
    <w:basedOn w:val="a1"/>
    <w:next w:val="a1"/>
    <w:qFormat/>
    <w:rsid w:val="003B5A1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3B5A1C"/>
    <w:pPr>
      <w:ind w:firstLine="851"/>
      <w:jc w:val="both"/>
    </w:pPr>
    <w:rPr>
      <w:sz w:val="28"/>
    </w:rPr>
  </w:style>
  <w:style w:type="paragraph" w:styleId="30">
    <w:name w:val="Body Text Indent 3"/>
    <w:basedOn w:val="a1"/>
    <w:rsid w:val="003B5A1C"/>
    <w:pPr>
      <w:spacing w:after="120"/>
      <w:ind w:left="283"/>
    </w:pPr>
    <w:rPr>
      <w:sz w:val="16"/>
      <w:szCs w:val="16"/>
    </w:rPr>
  </w:style>
  <w:style w:type="paragraph" w:styleId="a7">
    <w:name w:val="header"/>
    <w:basedOn w:val="a1"/>
    <w:rsid w:val="003B5A1C"/>
    <w:pPr>
      <w:tabs>
        <w:tab w:val="center" w:pos="4677"/>
        <w:tab w:val="right" w:pos="9355"/>
      </w:tabs>
      <w:autoSpaceDE w:val="0"/>
      <w:autoSpaceDN w:val="0"/>
    </w:pPr>
  </w:style>
  <w:style w:type="paragraph" w:customStyle="1" w:styleId="11">
    <w:name w:val="заголовок 11"/>
    <w:basedOn w:val="a1"/>
    <w:next w:val="a1"/>
    <w:rsid w:val="003B5A1C"/>
    <w:pPr>
      <w:keepNext/>
      <w:autoSpaceDE w:val="0"/>
      <w:autoSpaceDN w:val="0"/>
      <w:jc w:val="center"/>
    </w:pPr>
  </w:style>
  <w:style w:type="character" w:styleId="a8">
    <w:name w:val="Hyperlink"/>
    <w:rsid w:val="003B5A1C"/>
    <w:rPr>
      <w:color w:val="0000FF"/>
      <w:u w:val="single"/>
    </w:rPr>
  </w:style>
  <w:style w:type="paragraph" w:customStyle="1" w:styleId="ConsNormal">
    <w:name w:val="ConsNormal"/>
    <w:rsid w:val="003B5A1C"/>
    <w:pPr>
      <w:widowControl w:val="0"/>
      <w:autoSpaceDE w:val="0"/>
      <w:autoSpaceDN w:val="0"/>
      <w:adjustRightInd w:val="0"/>
      <w:ind w:right="19772" w:firstLine="720"/>
    </w:pPr>
    <w:rPr>
      <w:rFonts w:ascii="Arial" w:hAnsi="Arial" w:cs="Arial"/>
    </w:rPr>
  </w:style>
  <w:style w:type="paragraph" w:customStyle="1" w:styleId="ConsNonformat">
    <w:name w:val="ConsNonformat"/>
    <w:rsid w:val="003B5A1C"/>
    <w:pPr>
      <w:widowControl w:val="0"/>
      <w:autoSpaceDE w:val="0"/>
      <w:autoSpaceDN w:val="0"/>
      <w:adjustRightInd w:val="0"/>
      <w:ind w:right="19772"/>
    </w:pPr>
    <w:rPr>
      <w:rFonts w:ascii="Courier New" w:hAnsi="Courier New" w:cs="Courier New"/>
    </w:rPr>
  </w:style>
  <w:style w:type="paragraph" w:styleId="31">
    <w:name w:val="Body Text 3"/>
    <w:basedOn w:val="a1"/>
    <w:rsid w:val="003B5A1C"/>
    <w:pPr>
      <w:spacing w:after="120"/>
    </w:pPr>
    <w:rPr>
      <w:sz w:val="16"/>
      <w:szCs w:val="16"/>
    </w:rPr>
  </w:style>
  <w:style w:type="paragraph" w:styleId="a9">
    <w:name w:val="footer"/>
    <w:basedOn w:val="a1"/>
    <w:rsid w:val="003B5A1C"/>
    <w:pPr>
      <w:tabs>
        <w:tab w:val="center" w:pos="4677"/>
        <w:tab w:val="right" w:pos="9355"/>
      </w:tabs>
    </w:pPr>
  </w:style>
  <w:style w:type="paragraph" w:customStyle="1" w:styleId="02statia3">
    <w:name w:val="02statia3"/>
    <w:basedOn w:val="a1"/>
    <w:rsid w:val="005E42EC"/>
    <w:pPr>
      <w:spacing w:before="120" w:line="320" w:lineRule="atLeast"/>
      <w:ind w:left="2900" w:hanging="880"/>
      <w:jc w:val="both"/>
    </w:pPr>
    <w:rPr>
      <w:rFonts w:ascii="GaramondNarrowC" w:hAnsi="GaramondNarrowC"/>
      <w:color w:val="000000"/>
      <w:sz w:val="21"/>
      <w:szCs w:val="21"/>
    </w:rPr>
  </w:style>
  <w:style w:type="paragraph" w:customStyle="1" w:styleId="aa">
    <w:name w:val="Знак Знак Знак Знак Знак Знак"/>
    <w:basedOn w:val="a1"/>
    <w:rsid w:val="005E42EC"/>
    <w:pPr>
      <w:spacing w:before="100" w:beforeAutospacing="1" w:after="100" w:afterAutospacing="1"/>
    </w:pPr>
    <w:rPr>
      <w:rFonts w:ascii="Tahoma" w:hAnsi="Tahoma"/>
      <w:sz w:val="20"/>
      <w:szCs w:val="20"/>
      <w:lang w:val="en-US" w:eastAsia="en-US"/>
    </w:rPr>
  </w:style>
  <w:style w:type="paragraph" w:customStyle="1" w:styleId="ab">
    <w:name w:val="Знак"/>
    <w:basedOn w:val="a1"/>
    <w:rsid w:val="00077A4B"/>
    <w:pPr>
      <w:spacing w:before="100" w:beforeAutospacing="1" w:after="100" w:afterAutospacing="1"/>
    </w:pPr>
    <w:rPr>
      <w:rFonts w:ascii="Tahoma" w:hAnsi="Tahoma"/>
      <w:sz w:val="20"/>
      <w:szCs w:val="20"/>
      <w:lang w:val="en-US" w:eastAsia="en-US"/>
    </w:rPr>
  </w:style>
  <w:style w:type="paragraph" w:styleId="ac">
    <w:name w:val="Body Text"/>
    <w:basedOn w:val="a1"/>
    <w:rsid w:val="00B667C5"/>
    <w:pPr>
      <w:spacing w:after="120"/>
    </w:pPr>
  </w:style>
  <w:style w:type="paragraph" w:styleId="HTML">
    <w:name w:val="HTML Preformatted"/>
    <w:basedOn w:val="a1"/>
    <w:rsid w:val="008D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1"/>
    <w:rsid w:val="00E9366A"/>
    <w:pPr>
      <w:widowControl w:val="0"/>
      <w:tabs>
        <w:tab w:val="num" w:pos="2160"/>
      </w:tabs>
      <w:spacing w:after="0" w:line="240" w:lineRule="auto"/>
      <w:ind w:left="2160" w:hanging="180"/>
      <w:jc w:val="both"/>
    </w:pPr>
    <w:rPr>
      <w:szCs w:val="20"/>
    </w:rPr>
  </w:style>
  <w:style w:type="paragraph" w:styleId="21">
    <w:name w:val="Body Text Indent 2"/>
    <w:basedOn w:val="a1"/>
    <w:rsid w:val="00E9366A"/>
    <w:pPr>
      <w:spacing w:after="120" w:line="480" w:lineRule="auto"/>
      <w:ind w:left="283"/>
    </w:pPr>
  </w:style>
  <w:style w:type="paragraph" w:customStyle="1" w:styleId="msonormalcxspmiddle">
    <w:name w:val="msonormalcxspmiddle"/>
    <w:basedOn w:val="a1"/>
    <w:rsid w:val="00BE0B6D"/>
    <w:pPr>
      <w:spacing w:before="100" w:beforeAutospacing="1" w:after="100" w:afterAutospacing="1"/>
    </w:pPr>
  </w:style>
  <w:style w:type="paragraph" w:customStyle="1" w:styleId="Heading">
    <w:name w:val="Heading"/>
    <w:rsid w:val="00BE0B6D"/>
    <w:pPr>
      <w:widowControl w:val="0"/>
      <w:autoSpaceDE w:val="0"/>
      <w:autoSpaceDN w:val="0"/>
      <w:adjustRightInd w:val="0"/>
    </w:pPr>
    <w:rPr>
      <w:rFonts w:ascii="Arial" w:hAnsi="Arial" w:cs="Arial"/>
      <w:b/>
      <w:bCs/>
      <w:sz w:val="22"/>
      <w:szCs w:val="22"/>
    </w:rPr>
  </w:style>
  <w:style w:type="paragraph" w:customStyle="1" w:styleId="12">
    <w:name w:val="Знак1"/>
    <w:basedOn w:val="a1"/>
    <w:rsid w:val="00FD09C4"/>
    <w:pPr>
      <w:spacing w:before="100" w:beforeAutospacing="1" w:after="100" w:afterAutospacing="1"/>
    </w:pPr>
    <w:rPr>
      <w:color w:val="000000"/>
      <w:u w:color="000000"/>
      <w:lang w:val="en-US" w:eastAsia="en-US"/>
    </w:rPr>
  </w:style>
  <w:style w:type="character" w:styleId="ad">
    <w:name w:val="page number"/>
    <w:basedOn w:val="a2"/>
    <w:rsid w:val="00FD09C4"/>
  </w:style>
  <w:style w:type="paragraph" w:styleId="ae">
    <w:name w:val="Normal (Web)"/>
    <w:basedOn w:val="a1"/>
    <w:rsid w:val="00F877FF"/>
    <w:pPr>
      <w:spacing w:before="100" w:beforeAutospacing="1" w:after="100" w:afterAutospacing="1"/>
    </w:pPr>
  </w:style>
  <w:style w:type="paragraph" w:customStyle="1" w:styleId="ConsPlusNonformat">
    <w:name w:val="ConsPlusNonformat"/>
    <w:rsid w:val="00EF128C"/>
    <w:pPr>
      <w:widowControl w:val="0"/>
      <w:autoSpaceDE w:val="0"/>
      <w:autoSpaceDN w:val="0"/>
      <w:adjustRightInd w:val="0"/>
    </w:pPr>
    <w:rPr>
      <w:rFonts w:ascii="Courier New" w:hAnsi="Courier New" w:cs="Courier New"/>
    </w:rPr>
  </w:style>
  <w:style w:type="table" w:styleId="af">
    <w:name w:val="Table Grid"/>
    <w:basedOn w:val="a3"/>
    <w:uiPriority w:val="59"/>
    <w:rsid w:val="00E2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6A0F67"/>
    <w:rPr>
      <w:b/>
      <w:bCs/>
      <w:sz w:val="28"/>
      <w:szCs w:val="28"/>
    </w:rPr>
  </w:style>
  <w:style w:type="paragraph" w:customStyle="1" w:styleId="ConsPlusTitle">
    <w:name w:val="ConsPlusTitle"/>
    <w:rsid w:val="00E52AF6"/>
    <w:pPr>
      <w:widowControl w:val="0"/>
      <w:autoSpaceDE w:val="0"/>
      <w:autoSpaceDN w:val="0"/>
      <w:adjustRightInd w:val="0"/>
    </w:pPr>
    <w:rPr>
      <w:b/>
      <w:bCs/>
      <w:sz w:val="24"/>
      <w:szCs w:val="24"/>
    </w:rPr>
  </w:style>
  <w:style w:type="paragraph" w:customStyle="1" w:styleId="ConsPlusNormal">
    <w:name w:val="ConsPlusNormal"/>
    <w:rsid w:val="00F32F96"/>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D827EC"/>
    <w:rPr>
      <w:sz w:val="28"/>
      <w:szCs w:val="24"/>
    </w:rPr>
  </w:style>
  <w:style w:type="character" w:customStyle="1" w:styleId="af0">
    <w:name w:val="комментарий"/>
    <w:rsid w:val="00943D3C"/>
    <w:rPr>
      <w:b/>
      <w:bCs w:val="0"/>
      <w:i/>
      <w:iCs w:val="0"/>
      <w:shd w:val="clear" w:color="auto" w:fill="FFFF99"/>
    </w:rPr>
  </w:style>
  <w:style w:type="paragraph" w:styleId="af1">
    <w:name w:val="No Spacing"/>
    <w:uiPriority w:val="99"/>
    <w:qFormat/>
    <w:rsid w:val="0034175A"/>
    <w:rPr>
      <w:rFonts w:eastAsia="Calibri"/>
      <w:sz w:val="24"/>
      <w:szCs w:val="22"/>
      <w:lang w:eastAsia="en-US"/>
    </w:rPr>
  </w:style>
  <w:style w:type="paragraph" w:customStyle="1" w:styleId="af2">
    <w:name w:val="Подпункт"/>
    <w:basedOn w:val="a1"/>
    <w:rsid w:val="000B3FB3"/>
    <w:pPr>
      <w:snapToGrid w:val="0"/>
      <w:spacing w:line="360" w:lineRule="auto"/>
      <w:jc w:val="both"/>
    </w:pPr>
    <w:rPr>
      <w:sz w:val="28"/>
      <w:szCs w:val="20"/>
    </w:rPr>
  </w:style>
  <w:style w:type="paragraph" w:customStyle="1" w:styleId="12pt">
    <w:name w:val="Стиль Основной текст + 12 pt"/>
    <w:basedOn w:val="ac"/>
    <w:link w:val="12pt0"/>
    <w:rsid w:val="00CA46F9"/>
    <w:pPr>
      <w:spacing w:after="0"/>
      <w:ind w:firstLine="720"/>
      <w:jc w:val="both"/>
    </w:pPr>
    <w:rPr>
      <w:szCs w:val="28"/>
    </w:rPr>
  </w:style>
  <w:style w:type="character" w:customStyle="1" w:styleId="12pt0">
    <w:name w:val="Стиль Основной текст + 12 pt Знак"/>
    <w:link w:val="12pt"/>
    <w:rsid w:val="00CA46F9"/>
    <w:rPr>
      <w:sz w:val="24"/>
      <w:szCs w:val="28"/>
    </w:rPr>
  </w:style>
  <w:style w:type="paragraph" w:customStyle="1" w:styleId="a">
    <w:name w:val="Заголовок ЗД"/>
    <w:basedOn w:val="10"/>
    <w:qFormat/>
    <w:rsid w:val="00D0228C"/>
    <w:pPr>
      <w:keepLines/>
      <w:pageBreakBefore/>
      <w:numPr>
        <w:numId w:val="14"/>
      </w:numPr>
      <w:tabs>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D0228C"/>
    <w:pPr>
      <w:numPr>
        <w:ilvl w:val="1"/>
        <w:numId w:val="14"/>
      </w:numPr>
      <w:tabs>
        <w:tab w:val="left" w:pos="142"/>
        <w:tab w:val="num" w:pos="360"/>
        <w:tab w:val="left" w:pos="426"/>
      </w:tabs>
      <w:suppressAutoHyphens/>
      <w:spacing w:before="0" w:after="0"/>
      <w:ind w:left="0" w:firstLine="0"/>
      <w:jc w:val="both"/>
    </w:pPr>
    <w:rPr>
      <w:rFonts w:ascii="Times New Roman" w:hAnsi="Times New Roman"/>
      <w:bCs w:val="0"/>
      <w:i w:val="0"/>
      <w:iCs w:val="0"/>
      <w:snapToGrid w:val="0"/>
      <w:sz w:val="24"/>
      <w:szCs w:val="24"/>
    </w:rPr>
  </w:style>
  <w:style w:type="paragraph" w:customStyle="1" w:styleId="a0">
    <w:name w:val="Подзаголовок ЗД"/>
    <w:basedOn w:val="a1"/>
    <w:qFormat/>
    <w:rsid w:val="00D0228C"/>
    <w:pPr>
      <w:numPr>
        <w:ilvl w:val="2"/>
        <w:numId w:val="14"/>
      </w:numPr>
    </w:pPr>
    <w:rPr>
      <w:b/>
      <w:snapToGrid w:val="0"/>
    </w:rPr>
  </w:style>
  <w:style w:type="character" w:customStyle="1" w:styleId="20">
    <w:name w:val="Заголовок 2 Знак"/>
    <w:link w:val="2"/>
    <w:semiHidden/>
    <w:rsid w:val="00D0228C"/>
    <w:rPr>
      <w:rFonts w:ascii="Cambria" w:eastAsia="Times New Roman" w:hAnsi="Cambria" w:cs="Times New Roman"/>
      <w:b/>
      <w:bCs/>
      <w:i/>
      <w:iCs/>
      <w:sz w:val="28"/>
      <w:szCs w:val="28"/>
    </w:rPr>
  </w:style>
  <w:style w:type="paragraph" w:customStyle="1" w:styleId="af3">
    <w:name w:val="Òàáëèöà øàïêà"/>
    <w:basedOn w:val="a1"/>
    <w:rsid w:val="0032124E"/>
    <w:pPr>
      <w:keepNext/>
      <w:widowControl w:val="0"/>
      <w:suppressAutoHyphens/>
      <w:spacing w:before="40" w:after="40"/>
      <w:ind w:left="57" w:right="57"/>
    </w:pPr>
    <w:rPr>
      <w:sz w:val="22"/>
      <w:szCs w:val="22"/>
      <w:lang w:eastAsia="ar-SA"/>
    </w:rPr>
  </w:style>
  <w:style w:type="paragraph" w:customStyle="1" w:styleId="af4">
    <w:name w:val="Òàáëèöà òåêñò"/>
    <w:basedOn w:val="a1"/>
    <w:rsid w:val="0032124E"/>
    <w:pPr>
      <w:widowControl w:val="0"/>
      <w:suppressAutoHyphens/>
      <w:spacing w:before="40" w:after="40"/>
      <w:ind w:left="57" w:right="57"/>
    </w:pPr>
    <w:rPr>
      <w:lang w:eastAsia="ar-SA"/>
    </w:rPr>
  </w:style>
  <w:style w:type="character" w:customStyle="1" w:styleId="apple-converted-space">
    <w:name w:val="apple-converted-space"/>
    <w:rsid w:val="00290232"/>
  </w:style>
  <w:style w:type="paragraph" w:styleId="22">
    <w:name w:val="Body Text 2"/>
    <w:basedOn w:val="a1"/>
    <w:link w:val="23"/>
    <w:rsid w:val="00233223"/>
    <w:pPr>
      <w:spacing w:after="120" w:line="480" w:lineRule="auto"/>
    </w:pPr>
  </w:style>
  <w:style w:type="character" w:customStyle="1" w:styleId="23">
    <w:name w:val="Основной текст 2 Знак"/>
    <w:link w:val="22"/>
    <w:rsid w:val="00233223"/>
    <w:rPr>
      <w:sz w:val="24"/>
      <w:szCs w:val="24"/>
    </w:rPr>
  </w:style>
  <w:style w:type="paragraph" w:customStyle="1" w:styleId="ConsCell">
    <w:name w:val="ConsCell"/>
    <w:rsid w:val="002C18FA"/>
    <w:pPr>
      <w:widowControl w:val="0"/>
      <w:suppressAutoHyphens/>
      <w:autoSpaceDE w:val="0"/>
      <w:ind w:right="19772"/>
    </w:pPr>
    <w:rPr>
      <w:rFonts w:ascii="Arial" w:eastAsia="Arial" w:hAnsi="Arial" w:cs="Arial"/>
      <w:lang w:eastAsia="ar-SA"/>
    </w:rPr>
  </w:style>
  <w:style w:type="paragraph" w:styleId="af5">
    <w:name w:val="Plain Text"/>
    <w:basedOn w:val="a1"/>
    <w:link w:val="af6"/>
    <w:rsid w:val="001618B5"/>
    <w:rPr>
      <w:rFonts w:ascii="Courier New" w:hAnsi="Courier New"/>
      <w:sz w:val="20"/>
      <w:szCs w:val="20"/>
    </w:rPr>
  </w:style>
  <w:style w:type="character" w:styleId="af7">
    <w:name w:val="annotation reference"/>
    <w:rsid w:val="00F404DF"/>
    <w:rPr>
      <w:sz w:val="16"/>
      <w:szCs w:val="16"/>
    </w:rPr>
  </w:style>
  <w:style w:type="paragraph" w:styleId="af8">
    <w:name w:val="annotation text"/>
    <w:basedOn w:val="a1"/>
    <w:link w:val="af9"/>
    <w:rsid w:val="00F404DF"/>
    <w:rPr>
      <w:sz w:val="20"/>
      <w:szCs w:val="20"/>
    </w:rPr>
  </w:style>
  <w:style w:type="character" w:customStyle="1" w:styleId="af9">
    <w:name w:val="Текст примечания Знак"/>
    <w:basedOn w:val="a2"/>
    <w:link w:val="af8"/>
    <w:rsid w:val="00F404DF"/>
  </w:style>
  <w:style w:type="paragraph" w:styleId="afa">
    <w:name w:val="annotation subject"/>
    <w:basedOn w:val="af8"/>
    <w:next w:val="af8"/>
    <w:link w:val="afb"/>
    <w:rsid w:val="00F404DF"/>
    <w:rPr>
      <w:b/>
      <w:bCs/>
    </w:rPr>
  </w:style>
  <w:style w:type="character" w:customStyle="1" w:styleId="afb">
    <w:name w:val="Тема примечания Знак"/>
    <w:link w:val="afa"/>
    <w:rsid w:val="00F404DF"/>
    <w:rPr>
      <w:b/>
      <w:bCs/>
    </w:rPr>
  </w:style>
  <w:style w:type="paragraph" w:styleId="afc">
    <w:name w:val="Balloon Text"/>
    <w:basedOn w:val="a1"/>
    <w:link w:val="afd"/>
    <w:rsid w:val="00F404DF"/>
    <w:rPr>
      <w:rFonts w:ascii="Tahoma" w:hAnsi="Tahoma" w:cs="Tahoma"/>
      <w:sz w:val="16"/>
      <w:szCs w:val="16"/>
    </w:rPr>
  </w:style>
  <w:style w:type="character" w:customStyle="1" w:styleId="afd">
    <w:name w:val="Текст выноски Знак"/>
    <w:link w:val="afc"/>
    <w:rsid w:val="00F404DF"/>
    <w:rPr>
      <w:rFonts w:ascii="Tahoma" w:hAnsi="Tahoma" w:cs="Tahoma"/>
      <w:sz w:val="16"/>
      <w:szCs w:val="16"/>
    </w:rPr>
  </w:style>
  <w:style w:type="paragraph" w:customStyle="1" w:styleId="Iauiue">
    <w:name w:val="Iau?iue"/>
    <w:rsid w:val="00C96795"/>
    <w:pPr>
      <w:widowControl w:val="0"/>
      <w:spacing w:before="80" w:after="80"/>
    </w:pPr>
    <w:rPr>
      <w:snapToGrid w:val="0"/>
      <w:sz w:val="22"/>
      <w:lang w:eastAsia="en-US"/>
    </w:rPr>
  </w:style>
  <w:style w:type="paragraph" w:customStyle="1" w:styleId="norma">
    <w:name w:val="norma"/>
    <w:basedOn w:val="Iauiue"/>
    <w:rsid w:val="00C96795"/>
    <w:pPr>
      <w:spacing w:before="60"/>
      <w:ind w:left="851" w:hanging="851"/>
    </w:pPr>
    <w:rPr>
      <w:rFonts w:ascii="Peterburg" w:hAnsi="Peterburg"/>
    </w:rPr>
  </w:style>
  <w:style w:type="paragraph" w:styleId="afe">
    <w:name w:val="Title"/>
    <w:basedOn w:val="a1"/>
    <w:link w:val="aff"/>
    <w:qFormat/>
    <w:rsid w:val="00C96795"/>
    <w:pPr>
      <w:jc w:val="center"/>
    </w:pPr>
    <w:rPr>
      <w:b/>
      <w:snapToGrid w:val="0"/>
      <w:szCs w:val="20"/>
      <w:lang w:eastAsia="en-US"/>
    </w:rPr>
  </w:style>
  <w:style w:type="paragraph" w:customStyle="1" w:styleId="Iniiadieoaeno2">
    <w:name w:val="Iniia?die oaeno 2"/>
    <w:basedOn w:val="Iauiue"/>
    <w:rsid w:val="00C96795"/>
    <w:pPr>
      <w:jc w:val="both"/>
    </w:pPr>
  </w:style>
  <w:style w:type="paragraph" w:customStyle="1" w:styleId="aff0">
    <w:name w:val="Îáû÷íûé"/>
    <w:rsid w:val="00C96795"/>
    <w:pPr>
      <w:widowControl w:val="0"/>
      <w:spacing w:before="80" w:after="80"/>
    </w:pPr>
    <w:rPr>
      <w:sz w:val="22"/>
    </w:rPr>
  </w:style>
  <w:style w:type="character" w:customStyle="1" w:styleId="aff1">
    <w:name w:val="Основной текст + Полужирный"/>
    <w:rsid w:val="00C96795"/>
    <w:rPr>
      <w:rFonts w:ascii="Times New Roman" w:eastAsia="Times New Roman" w:hAnsi="Times New Roman" w:cs="Times New Roman"/>
      <w:b/>
      <w:bCs/>
      <w:i w:val="0"/>
      <w:iCs w:val="0"/>
      <w:smallCaps w:val="0"/>
      <w:strike w:val="0"/>
      <w:spacing w:val="-10"/>
      <w:sz w:val="25"/>
      <w:szCs w:val="25"/>
    </w:rPr>
  </w:style>
  <w:style w:type="character" w:customStyle="1" w:styleId="aff2">
    <w:name w:val="Основной текст_"/>
    <w:link w:val="13"/>
    <w:rsid w:val="00C96795"/>
    <w:rPr>
      <w:spacing w:val="-10"/>
      <w:sz w:val="25"/>
      <w:szCs w:val="25"/>
      <w:shd w:val="clear" w:color="auto" w:fill="FFFFFF"/>
      <w:lang w:bidi="ar-SA"/>
    </w:rPr>
  </w:style>
  <w:style w:type="paragraph" w:customStyle="1" w:styleId="13">
    <w:name w:val="Основной текст1"/>
    <w:basedOn w:val="a1"/>
    <w:link w:val="aff2"/>
    <w:rsid w:val="00C96795"/>
    <w:pPr>
      <w:shd w:val="clear" w:color="auto" w:fill="FFFFFF"/>
      <w:spacing w:before="300" w:after="120" w:line="283" w:lineRule="exact"/>
      <w:ind w:hanging="400"/>
      <w:jc w:val="both"/>
    </w:pPr>
    <w:rPr>
      <w:spacing w:val="-10"/>
      <w:sz w:val="25"/>
      <w:szCs w:val="25"/>
      <w:shd w:val="clear" w:color="auto" w:fill="FFFFFF"/>
    </w:rPr>
  </w:style>
  <w:style w:type="paragraph" w:styleId="aff3">
    <w:name w:val="List Paragraph"/>
    <w:basedOn w:val="a1"/>
    <w:uiPriority w:val="34"/>
    <w:qFormat/>
    <w:rsid w:val="00C96795"/>
    <w:pPr>
      <w:ind w:left="708"/>
    </w:pPr>
    <w:rPr>
      <w:rFonts w:ascii="Times" w:hAnsi="Times"/>
      <w:snapToGrid w:val="0"/>
      <w:szCs w:val="20"/>
      <w:lang w:val="en-US" w:eastAsia="en-US"/>
    </w:rPr>
  </w:style>
  <w:style w:type="character" w:customStyle="1" w:styleId="FontStyle11">
    <w:name w:val="Font Style11"/>
    <w:rsid w:val="00C96795"/>
    <w:rPr>
      <w:rFonts w:ascii="Times New Roman" w:hAnsi="Times New Roman" w:cs="Times New Roman" w:hint="default"/>
    </w:rPr>
  </w:style>
  <w:style w:type="character" w:customStyle="1" w:styleId="4">
    <w:name w:val="Основной текст (4)_"/>
    <w:link w:val="40"/>
    <w:rsid w:val="00256DB4"/>
    <w:rPr>
      <w:shd w:val="clear" w:color="auto" w:fill="FFFFFF"/>
    </w:rPr>
  </w:style>
  <w:style w:type="character" w:customStyle="1" w:styleId="51">
    <w:name w:val="Основной текст (5)_"/>
    <w:link w:val="52"/>
    <w:rsid w:val="00256DB4"/>
    <w:rPr>
      <w:b/>
      <w:bCs/>
      <w:shd w:val="clear" w:color="auto" w:fill="FFFFFF"/>
    </w:rPr>
  </w:style>
  <w:style w:type="paragraph" w:customStyle="1" w:styleId="40">
    <w:name w:val="Основной текст (4)"/>
    <w:basedOn w:val="a1"/>
    <w:link w:val="4"/>
    <w:rsid w:val="00256DB4"/>
    <w:pPr>
      <w:widowControl w:val="0"/>
      <w:shd w:val="clear" w:color="auto" w:fill="FFFFFF"/>
      <w:spacing w:line="307" w:lineRule="exact"/>
      <w:ind w:hanging="360"/>
      <w:jc w:val="both"/>
    </w:pPr>
    <w:rPr>
      <w:sz w:val="20"/>
      <w:szCs w:val="20"/>
    </w:rPr>
  </w:style>
  <w:style w:type="paragraph" w:customStyle="1" w:styleId="52">
    <w:name w:val="Основной текст (5)"/>
    <w:basedOn w:val="a1"/>
    <w:link w:val="51"/>
    <w:rsid w:val="00256DB4"/>
    <w:pPr>
      <w:widowControl w:val="0"/>
      <w:shd w:val="clear" w:color="auto" w:fill="FFFFFF"/>
      <w:spacing w:line="312" w:lineRule="exact"/>
      <w:jc w:val="both"/>
    </w:pPr>
    <w:rPr>
      <w:b/>
      <w:bCs/>
      <w:sz w:val="20"/>
      <w:szCs w:val="20"/>
    </w:rPr>
  </w:style>
  <w:style w:type="character" w:customStyle="1" w:styleId="41">
    <w:name w:val="Основной текст (4) + Курсив"/>
    <w:rsid w:val="00F6078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_"/>
    <w:rsid w:val="00006539"/>
    <w:rPr>
      <w:rFonts w:ascii="Arial" w:eastAsia="Arial" w:hAnsi="Arial" w:cs="Arial"/>
      <w:b w:val="0"/>
      <w:bCs w:val="0"/>
      <w:i w:val="0"/>
      <w:iCs w:val="0"/>
      <w:smallCaps w:val="0"/>
      <w:strike w:val="0"/>
      <w:sz w:val="18"/>
      <w:szCs w:val="18"/>
      <w:u w:val="none"/>
    </w:rPr>
  </w:style>
  <w:style w:type="character" w:customStyle="1" w:styleId="25">
    <w:name w:val="Основной текст (2)"/>
    <w:rsid w:val="0000653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8">
    <w:name w:val="Основной текст (18)_"/>
    <w:link w:val="180"/>
    <w:rsid w:val="004F179C"/>
    <w:rPr>
      <w:rFonts w:ascii="Arial" w:eastAsia="Arial" w:hAnsi="Arial" w:cs="Arial"/>
      <w:b/>
      <w:bCs/>
      <w:sz w:val="18"/>
      <w:szCs w:val="18"/>
      <w:shd w:val="clear" w:color="auto" w:fill="FFFFFF"/>
    </w:rPr>
  </w:style>
  <w:style w:type="paragraph" w:customStyle="1" w:styleId="180">
    <w:name w:val="Основной текст (18)"/>
    <w:basedOn w:val="a1"/>
    <w:link w:val="18"/>
    <w:rsid w:val="004F179C"/>
    <w:pPr>
      <w:widowControl w:val="0"/>
      <w:shd w:val="clear" w:color="auto" w:fill="FFFFFF"/>
      <w:spacing w:before="60" w:line="0" w:lineRule="atLeast"/>
      <w:jc w:val="right"/>
    </w:pPr>
    <w:rPr>
      <w:rFonts w:ascii="Arial" w:eastAsia="Arial" w:hAnsi="Arial" w:cs="Arial"/>
      <w:b/>
      <w:bCs/>
      <w:sz w:val="18"/>
      <w:szCs w:val="18"/>
    </w:rPr>
  </w:style>
  <w:style w:type="character" w:customStyle="1" w:styleId="26">
    <w:name w:val="Основной текст (2) + Полужирный"/>
    <w:rsid w:val="004F179C"/>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Narrow55pt">
    <w:name w:val="Основной текст (2) + Arial Narrow;5;5 pt"/>
    <w:rsid w:val="004F179C"/>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Normal-N">
    <w:name w:val="Normal-N"/>
    <w:basedOn w:val="a1"/>
    <w:rsid w:val="002F3A78"/>
    <w:pPr>
      <w:tabs>
        <w:tab w:val="left" w:pos="792"/>
      </w:tabs>
      <w:spacing w:after="240"/>
      <w:ind w:left="792" w:hanging="432"/>
      <w:jc w:val="both"/>
    </w:pPr>
    <w:rPr>
      <w:snapToGrid w:val="0"/>
      <w:sz w:val="22"/>
      <w:szCs w:val="20"/>
    </w:rPr>
  </w:style>
  <w:style w:type="character" w:customStyle="1" w:styleId="af6">
    <w:name w:val="Текст Знак"/>
    <w:basedOn w:val="a2"/>
    <w:link w:val="af5"/>
    <w:rsid w:val="0062444D"/>
    <w:rPr>
      <w:rFonts w:ascii="Courier New" w:hAnsi="Courier New"/>
    </w:rPr>
  </w:style>
  <w:style w:type="character" w:customStyle="1" w:styleId="aff">
    <w:name w:val="Название Знак"/>
    <w:basedOn w:val="a2"/>
    <w:link w:val="afe"/>
    <w:rsid w:val="0062444D"/>
    <w:rPr>
      <w:b/>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B5A1C"/>
    <w:rPr>
      <w:sz w:val="24"/>
      <w:szCs w:val="24"/>
    </w:rPr>
  </w:style>
  <w:style w:type="paragraph" w:styleId="10">
    <w:name w:val="heading 1"/>
    <w:basedOn w:val="a1"/>
    <w:next w:val="a1"/>
    <w:qFormat/>
    <w:rsid w:val="00FD09C4"/>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D0228C"/>
    <w:pPr>
      <w:keepNext/>
      <w:spacing w:before="240" w:after="60"/>
      <w:outlineLvl w:val="1"/>
    </w:pPr>
    <w:rPr>
      <w:rFonts w:ascii="Cambria" w:hAnsi="Cambria"/>
      <w:b/>
      <w:bCs/>
      <w:i/>
      <w:iCs/>
      <w:sz w:val="28"/>
      <w:szCs w:val="28"/>
    </w:rPr>
  </w:style>
  <w:style w:type="paragraph" w:styleId="3">
    <w:name w:val="heading 3"/>
    <w:basedOn w:val="a1"/>
    <w:next w:val="a1"/>
    <w:qFormat/>
    <w:rsid w:val="003B5A1C"/>
    <w:pPr>
      <w:keepNext/>
      <w:spacing w:before="240" w:after="60"/>
      <w:outlineLvl w:val="2"/>
    </w:pPr>
    <w:rPr>
      <w:rFonts w:ascii="Arial" w:hAnsi="Arial" w:cs="Arial"/>
      <w:b/>
      <w:bCs/>
      <w:sz w:val="26"/>
      <w:szCs w:val="26"/>
    </w:rPr>
  </w:style>
  <w:style w:type="paragraph" w:styleId="5">
    <w:name w:val="heading 5"/>
    <w:basedOn w:val="a1"/>
    <w:next w:val="a1"/>
    <w:link w:val="50"/>
    <w:qFormat/>
    <w:rsid w:val="003B5A1C"/>
    <w:pPr>
      <w:keepNext/>
      <w:autoSpaceDE w:val="0"/>
      <w:autoSpaceDN w:val="0"/>
      <w:jc w:val="center"/>
      <w:outlineLvl w:val="4"/>
    </w:pPr>
    <w:rPr>
      <w:b/>
      <w:bCs/>
      <w:sz w:val="28"/>
      <w:szCs w:val="28"/>
    </w:rPr>
  </w:style>
  <w:style w:type="paragraph" w:styleId="7">
    <w:name w:val="heading 7"/>
    <w:basedOn w:val="a1"/>
    <w:next w:val="a1"/>
    <w:qFormat/>
    <w:rsid w:val="003B5A1C"/>
    <w:pPr>
      <w:spacing w:before="240" w:after="60"/>
      <w:outlineLvl w:val="6"/>
    </w:pPr>
  </w:style>
  <w:style w:type="paragraph" w:styleId="8">
    <w:name w:val="heading 8"/>
    <w:basedOn w:val="a1"/>
    <w:next w:val="a1"/>
    <w:qFormat/>
    <w:rsid w:val="003B5A1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3B5A1C"/>
    <w:pPr>
      <w:ind w:firstLine="851"/>
      <w:jc w:val="both"/>
    </w:pPr>
    <w:rPr>
      <w:sz w:val="28"/>
    </w:rPr>
  </w:style>
  <w:style w:type="paragraph" w:styleId="30">
    <w:name w:val="Body Text Indent 3"/>
    <w:basedOn w:val="a1"/>
    <w:rsid w:val="003B5A1C"/>
    <w:pPr>
      <w:spacing w:after="120"/>
      <w:ind w:left="283"/>
    </w:pPr>
    <w:rPr>
      <w:sz w:val="16"/>
      <w:szCs w:val="16"/>
    </w:rPr>
  </w:style>
  <w:style w:type="paragraph" w:styleId="a7">
    <w:name w:val="header"/>
    <w:basedOn w:val="a1"/>
    <w:rsid w:val="003B5A1C"/>
    <w:pPr>
      <w:tabs>
        <w:tab w:val="center" w:pos="4677"/>
        <w:tab w:val="right" w:pos="9355"/>
      </w:tabs>
      <w:autoSpaceDE w:val="0"/>
      <w:autoSpaceDN w:val="0"/>
    </w:pPr>
  </w:style>
  <w:style w:type="paragraph" w:customStyle="1" w:styleId="11">
    <w:name w:val="заголовок 11"/>
    <w:basedOn w:val="a1"/>
    <w:next w:val="a1"/>
    <w:rsid w:val="003B5A1C"/>
    <w:pPr>
      <w:keepNext/>
      <w:autoSpaceDE w:val="0"/>
      <w:autoSpaceDN w:val="0"/>
      <w:jc w:val="center"/>
    </w:pPr>
  </w:style>
  <w:style w:type="character" w:styleId="a8">
    <w:name w:val="Hyperlink"/>
    <w:rsid w:val="003B5A1C"/>
    <w:rPr>
      <w:color w:val="0000FF"/>
      <w:u w:val="single"/>
    </w:rPr>
  </w:style>
  <w:style w:type="paragraph" w:customStyle="1" w:styleId="ConsNormal">
    <w:name w:val="ConsNormal"/>
    <w:rsid w:val="003B5A1C"/>
    <w:pPr>
      <w:widowControl w:val="0"/>
      <w:autoSpaceDE w:val="0"/>
      <w:autoSpaceDN w:val="0"/>
      <w:adjustRightInd w:val="0"/>
      <w:ind w:right="19772" w:firstLine="720"/>
    </w:pPr>
    <w:rPr>
      <w:rFonts w:ascii="Arial" w:hAnsi="Arial" w:cs="Arial"/>
    </w:rPr>
  </w:style>
  <w:style w:type="paragraph" w:customStyle="1" w:styleId="ConsNonformat">
    <w:name w:val="ConsNonformat"/>
    <w:rsid w:val="003B5A1C"/>
    <w:pPr>
      <w:widowControl w:val="0"/>
      <w:autoSpaceDE w:val="0"/>
      <w:autoSpaceDN w:val="0"/>
      <w:adjustRightInd w:val="0"/>
      <w:ind w:right="19772"/>
    </w:pPr>
    <w:rPr>
      <w:rFonts w:ascii="Courier New" w:hAnsi="Courier New" w:cs="Courier New"/>
    </w:rPr>
  </w:style>
  <w:style w:type="paragraph" w:styleId="31">
    <w:name w:val="Body Text 3"/>
    <w:basedOn w:val="a1"/>
    <w:rsid w:val="003B5A1C"/>
    <w:pPr>
      <w:spacing w:after="120"/>
    </w:pPr>
    <w:rPr>
      <w:sz w:val="16"/>
      <w:szCs w:val="16"/>
    </w:rPr>
  </w:style>
  <w:style w:type="paragraph" w:styleId="a9">
    <w:name w:val="footer"/>
    <w:basedOn w:val="a1"/>
    <w:rsid w:val="003B5A1C"/>
    <w:pPr>
      <w:tabs>
        <w:tab w:val="center" w:pos="4677"/>
        <w:tab w:val="right" w:pos="9355"/>
      </w:tabs>
    </w:pPr>
  </w:style>
  <w:style w:type="paragraph" w:customStyle="1" w:styleId="02statia3">
    <w:name w:val="02statia3"/>
    <w:basedOn w:val="a1"/>
    <w:rsid w:val="005E42EC"/>
    <w:pPr>
      <w:spacing w:before="120" w:line="320" w:lineRule="atLeast"/>
      <w:ind w:left="2900" w:hanging="880"/>
      <w:jc w:val="both"/>
    </w:pPr>
    <w:rPr>
      <w:rFonts w:ascii="GaramondNarrowC" w:hAnsi="GaramondNarrowC"/>
      <w:color w:val="000000"/>
      <w:sz w:val="21"/>
      <w:szCs w:val="21"/>
    </w:rPr>
  </w:style>
  <w:style w:type="paragraph" w:customStyle="1" w:styleId="aa">
    <w:name w:val="Знак Знак Знак Знак Знак Знак"/>
    <w:basedOn w:val="a1"/>
    <w:rsid w:val="005E42EC"/>
    <w:pPr>
      <w:spacing w:before="100" w:beforeAutospacing="1" w:after="100" w:afterAutospacing="1"/>
    </w:pPr>
    <w:rPr>
      <w:rFonts w:ascii="Tahoma" w:hAnsi="Tahoma"/>
      <w:sz w:val="20"/>
      <w:szCs w:val="20"/>
      <w:lang w:val="en-US" w:eastAsia="en-US"/>
    </w:rPr>
  </w:style>
  <w:style w:type="paragraph" w:customStyle="1" w:styleId="ab">
    <w:name w:val="Знак"/>
    <w:basedOn w:val="a1"/>
    <w:rsid w:val="00077A4B"/>
    <w:pPr>
      <w:spacing w:before="100" w:beforeAutospacing="1" w:after="100" w:afterAutospacing="1"/>
    </w:pPr>
    <w:rPr>
      <w:rFonts w:ascii="Tahoma" w:hAnsi="Tahoma"/>
      <w:sz w:val="20"/>
      <w:szCs w:val="20"/>
      <w:lang w:val="en-US" w:eastAsia="en-US"/>
    </w:rPr>
  </w:style>
  <w:style w:type="paragraph" w:styleId="ac">
    <w:name w:val="Body Text"/>
    <w:basedOn w:val="a1"/>
    <w:rsid w:val="00B667C5"/>
    <w:pPr>
      <w:spacing w:after="120"/>
    </w:pPr>
  </w:style>
  <w:style w:type="paragraph" w:styleId="HTML">
    <w:name w:val="HTML Preformatted"/>
    <w:basedOn w:val="a1"/>
    <w:rsid w:val="008D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1"/>
    <w:rsid w:val="00E9366A"/>
    <w:pPr>
      <w:widowControl w:val="0"/>
      <w:tabs>
        <w:tab w:val="num" w:pos="2160"/>
      </w:tabs>
      <w:spacing w:after="0" w:line="240" w:lineRule="auto"/>
      <w:ind w:left="2160" w:hanging="180"/>
      <w:jc w:val="both"/>
    </w:pPr>
    <w:rPr>
      <w:szCs w:val="20"/>
    </w:rPr>
  </w:style>
  <w:style w:type="paragraph" w:styleId="21">
    <w:name w:val="Body Text Indent 2"/>
    <w:basedOn w:val="a1"/>
    <w:rsid w:val="00E9366A"/>
    <w:pPr>
      <w:spacing w:after="120" w:line="480" w:lineRule="auto"/>
      <w:ind w:left="283"/>
    </w:pPr>
  </w:style>
  <w:style w:type="paragraph" w:customStyle="1" w:styleId="msonormalcxspmiddle">
    <w:name w:val="msonormalcxspmiddle"/>
    <w:basedOn w:val="a1"/>
    <w:rsid w:val="00BE0B6D"/>
    <w:pPr>
      <w:spacing w:before="100" w:beforeAutospacing="1" w:after="100" w:afterAutospacing="1"/>
    </w:pPr>
  </w:style>
  <w:style w:type="paragraph" w:customStyle="1" w:styleId="Heading">
    <w:name w:val="Heading"/>
    <w:rsid w:val="00BE0B6D"/>
    <w:pPr>
      <w:widowControl w:val="0"/>
      <w:autoSpaceDE w:val="0"/>
      <w:autoSpaceDN w:val="0"/>
      <w:adjustRightInd w:val="0"/>
    </w:pPr>
    <w:rPr>
      <w:rFonts w:ascii="Arial" w:hAnsi="Arial" w:cs="Arial"/>
      <w:b/>
      <w:bCs/>
      <w:sz w:val="22"/>
      <w:szCs w:val="22"/>
    </w:rPr>
  </w:style>
  <w:style w:type="paragraph" w:customStyle="1" w:styleId="12">
    <w:name w:val="Знак1"/>
    <w:basedOn w:val="a1"/>
    <w:rsid w:val="00FD09C4"/>
    <w:pPr>
      <w:spacing w:before="100" w:beforeAutospacing="1" w:after="100" w:afterAutospacing="1"/>
    </w:pPr>
    <w:rPr>
      <w:color w:val="000000"/>
      <w:u w:color="000000"/>
      <w:lang w:val="en-US" w:eastAsia="en-US"/>
    </w:rPr>
  </w:style>
  <w:style w:type="character" w:styleId="ad">
    <w:name w:val="page number"/>
    <w:basedOn w:val="a2"/>
    <w:rsid w:val="00FD09C4"/>
  </w:style>
  <w:style w:type="paragraph" w:styleId="ae">
    <w:name w:val="Normal (Web)"/>
    <w:basedOn w:val="a1"/>
    <w:rsid w:val="00F877FF"/>
    <w:pPr>
      <w:spacing w:before="100" w:beforeAutospacing="1" w:after="100" w:afterAutospacing="1"/>
    </w:pPr>
  </w:style>
  <w:style w:type="paragraph" w:customStyle="1" w:styleId="ConsPlusNonformat">
    <w:name w:val="ConsPlusNonformat"/>
    <w:rsid w:val="00EF128C"/>
    <w:pPr>
      <w:widowControl w:val="0"/>
      <w:autoSpaceDE w:val="0"/>
      <w:autoSpaceDN w:val="0"/>
      <w:adjustRightInd w:val="0"/>
    </w:pPr>
    <w:rPr>
      <w:rFonts w:ascii="Courier New" w:hAnsi="Courier New" w:cs="Courier New"/>
    </w:rPr>
  </w:style>
  <w:style w:type="table" w:styleId="af">
    <w:name w:val="Table Grid"/>
    <w:basedOn w:val="a3"/>
    <w:uiPriority w:val="59"/>
    <w:rsid w:val="00E20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6A0F67"/>
    <w:rPr>
      <w:b/>
      <w:bCs/>
      <w:sz w:val="28"/>
      <w:szCs w:val="28"/>
    </w:rPr>
  </w:style>
  <w:style w:type="paragraph" w:customStyle="1" w:styleId="ConsPlusTitle">
    <w:name w:val="ConsPlusTitle"/>
    <w:rsid w:val="00E52AF6"/>
    <w:pPr>
      <w:widowControl w:val="0"/>
      <w:autoSpaceDE w:val="0"/>
      <w:autoSpaceDN w:val="0"/>
      <w:adjustRightInd w:val="0"/>
    </w:pPr>
    <w:rPr>
      <w:b/>
      <w:bCs/>
      <w:sz w:val="24"/>
      <w:szCs w:val="24"/>
    </w:rPr>
  </w:style>
  <w:style w:type="paragraph" w:customStyle="1" w:styleId="ConsPlusNormal">
    <w:name w:val="ConsPlusNormal"/>
    <w:rsid w:val="00F32F96"/>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D827EC"/>
    <w:rPr>
      <w:sz w:val="28"/>
      <w:szCs w:val="24"/>
    </w:rPr>
  </w:style>
  <w:style w:type="character" w:customStyle="1" w:styleId="af0">
    <w:name w:val="комментарий"/>
    <w:rsid w:val="00943D3C"/>
    <w:rPr>
      <w:b/>
      <w:bCs w:val="0"/>
      <w:i/>
      <w:iCs w:val="0"/>
      <w:shd w:val="clear" w:color="auto" w:fill="FFFF99"/>
    </w:rPr>
  </w:style>
  <w:style w:type="paragraph" w:styleId="af1">
    <w:name w:val="No Spacing"/>
    <w:uiPriority w:val="99"/>
    <w:qFormat/>
    <w:rsid w:val="0034175A"/>
    <w:rPr>
      <w:rFonts w:eastAsia="Calibri"/>
      <w:sz w:val="24"/>
      <w:szCs w:val="22"/>
      <w:lang w:eastAsia="en-US"/>
    </w:rPr>
  </w:style>
  <w:style w:type="paragraph" w:customStyle="1" w:styleId="af2">
    <w:name w:val="Подпункт"/>
    <w:basedOn w:val="a1"/>
    <w:rsid w:val="000B3FB3"/>
    <w:pPr>
      <w:snapToGrid w:val="0"/>
      <w:spacing w:line="360" w:lineRule="auto"/>
      <w:jc w:val="both"/>
    </w:pPr>
    <w:rPr>
      <w:sz w:val="28"/>
      <w:szCs w:val="20"/>
    </w:rPr>
  </w:style>
  <w:style w:type="paragraph" w:customStyle="1" w:styleId="12pt">
    <w:name w:val="Стиль Основной текст + 12 pt"/>
    <w:basedOn w:val="ac"/>
    <w:link w:val="12pt0"/>
    <w:rsid w:val="00CA46F9"/>
    <w:pPr>
      <w:spacing w:after="0"/>
      <w:ind w:firstLine="720"/>
      <w:jc w:val="both"/>
    </w:pPr>
    <w:rPr>
      <w:szCs w:val="28"/>
    </w:rPr>
  </w:style>
  <w:style w:type="character" w:customStyle="1" w:styleId="12pt0">
    <w:name w:val="Стиль Основной текст + 12 pt Знак"/>
    <w:link w:val="12pt"/>
    <w:rsid w:val="00CA46F9"/>
    <w:rPr>
      <w:sz w:val="24"/>
      <w:szCs w:val="28"/>
    </w:rPr>
  </w:style>
  <w:style w:type="paragraph" w:customStyle="1" w:styleId="a">
    <w:name w:val="Заголовок ЗД"/>
    <w:basedOn w:val="10"/>
    <w:qFormat/>
    <w:rsid w:val="00D0228C"/>
    <w:pPr>
      <w:keepLines/>
      <w:pageBreakBefore/>
      <w:numPr>
        <w:numId w:val="14"/>
      </w:numPr>
      <w:tabs>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D0228C"/>
    <w:pPr>
      <w:numPr>
        <w:ilvl w:val="1"/>
        <w:numId w:val="14"/>
      </w:numPr>
      <w:tabs>
        <w:tab w:val="left" w:pos="142"/>
        <w:tab w:val="num" w:pos="360"/>
        <w:tab w:val="left" w:pos="426"/>
      </w:tabs>
      <w:suppressAutoHyphens/>
      <w:spacing w:before="0" w:after="0"/>
      <w:ind w:left="0" w:firstLine="0"/>
      <w:jc w:val="both"/>
    </w:pPr>
    <w:rPr>
      <w:rFonts w:ascii="Times New Roman" w:hAnsi="Times New Roman"/>
      <w:bCs w:val="0"/>
      <w:i w:val="0"/>
      <w:iCs w:val="0"/>
      <w:snapToGrid w:val="0"/>
      <w:sz w:val="24"/>
      <w:szCs w:val="24"/>
    </w:rPr>
  </w:style>
  <w:style w:type="paragraph" w:customStyle="1" w:styleId="a0">
    <w:name w:val="Подзаголовок ЗД"/>
    <w:basedOn w:val="a1"/>
    <w:qFormat/>
    <w:rsid w:val="00D0228C"/>
    <w:pPr>
      <w:numPr>
        <w:ilvl w:val="2"/>
        <w:numId w:val="14"/>
      </w:numPr>
    </w:pPr>
    <w:rPr>
      <w:b/>
      <w:snapToGrid w:val="0"/>
    </w:rPr>
  </w:style>
  <w:style w:type="character" w:customStyle="1" w:styleId="20">
    <w:name w:val="Заголовок 2 Знак"/>
    <w:link w:val="2"/>
    <w:semiHidden/>
    <w:rsid w:val="00D0228C"/>
    <w:rPr>
      <w:rFonts w:ascii="Cambria" w:eastAsia="Times New Roman" w:hAnsi="Cambria" w:cs="Times New Roman"/>
      <w:b/>
      <w:bCs/>
      <w:i/>
      <w:iCs/>
      <w:sz w:val="28"/>
      <w:szCs w:val="28"/>
    </w:rPr>
  </w:style>
  <w:style w:type="paragraph" w:customStyle="1" w:styleId="af3">
    <w:name w:val="Òàáëèöà øàïêà"/>
    <w:basedOn w:val="a1"/>
    <w:rsid w:val="0032124E"/>
    <w:pPr>
      <w:keepNext/>
      <w:widowControl w:val="0"/>
      <w:suppressAutoHyphens/>
      <w:spacing w:before="40" w:after="40"/>
      <w:ind w:left="57" w:right="57"/>
    </w:pPr>
    <w:rPr>
      <w:sz w:val="22"/>
      <w:szCs w:val="22"/>
      <w:lang w:eastAsia="ar-SA"/>
    </w:rPr>
  </w:style>
  <w:style w:type="paragraph" w:customStyle="1" w:styleId="af4">
    <w:name w:val="Òàáëèöà òåêñò"/>
    <w:basedOn w:val="a1"/>
    <w:rsid w:val="0032124E"/>
    <w:pPr>
      <w:widowControl w:val="0"/>
      <w:suppressAutoHyphens/>
      <w:spacing w:before="40" w:after="40"/>
      <w:ind w:left="57" w:right="57"/>
    </w:pPr>
    <w:rPr>
      <w:lang w:eastAsia="ar-SA"/>
    </w:rPr>
  </w:style>
  <w:style w:type="character" w:customStyle="1" w:styleId="apple-converted-space">
    <w:name w:val="apple-converted-space"/>
    <w:rsid w:val="00290232"/>
  </w:style>
  <w:style w:type="paragraph" w:styleId="22">
    <w:name w:val="Body Text 2"/>
    <w:basedOn w:val="a1"/>
    <w:link w:val="23"/>
    <w:rsid w:val="00233223"/>
    <w:pPr>
      <w:spacing w:after="120" w:line="480" w:lineRule="auto"/>
    </w:pPr>
  </w:style>
  <w:style w:type="character" w:customStyle="1" w:styleId="23">
    <w:name w:val="Основной текст 2 Знак"/>
    <w:link w:val="22"/>
    <w:rsid w:val="00233223"/>
    <w:rPr>
      <w:sz w:val="24"/>
      <w:szCs w:val="24"/>
    </w:rPr>
  </w:style>
  <w:style w:type="paragraph" w:customStyle="1" w:styleId="ConsCell">
    <w:name w:val="ConsCell"/>
    <w:rsid w:val="002C18FA"/>
    <w:pPr>
      <w:widowControl w:val="0"/>
      <w:suppressAutoHyphens/>
      <w:autoSpaceDE w:val="0"/>
      <w:ind w:right="19772"/>
    </w:pPr>
    <w:rPr>
      <w:rFonts w:ascii="Arial" w:eastAsia="Arial" w:hAnsi="Arial" w:cs="Arial"/>
      <w:lang w:eastAsia="ar-SA"/>
    </w:rPr>
  </w:style>
  <w:style w:type="paragraph" w:styleId="af5">
    <w:name w:val="Plain Text"/>
    <w:basedOn w:val="a1"/>
    <w:rsid w:val="001618B5"/>
    <w:rPr>
      <w:rFonts w:ascii="Courier New" w:hAnsi="Courier New"/>
      <w:sz w:val="20"/>
      <w:szCs w:val="20"/>
    </w:rPr>
  </w:style>
  <w:style w:type="character" w:styleId="af7">
    <w:name w:val="annotation reference"/>
    <w:rsid w:val="00F404DF"/>
    <w:rPr>
      <w:sz w:val="16"/>
      <w:szCs w:val="16"/>
    </w:rPr>
  </w:style>
  <w:style w:type="paragraph" w:styleId="af8">
    <w:name w:val="annotation text"/>
    <w:basedOn w:val="a1"/>
    <w:link w:val="af9"/>
    <w:rsid w:val="00F404DF"/>
    <w:rPr>
      <w:sz w:val="20"/>
      <w:szCs w:val="20"/>
    </w:rPr>
  </w:style>
  <w:style w:type="character" w:customStyle="1" w:styleId="af9">
    <w:name w:val="Текст примечания Знак"/>
    <w:basedOn w:val="a2"/>
    <w:link w:val="af8"/>
    <w:rsid w:val="00F404DF"/>
  </w:style>
  <w:style w:type="paragraph" w:styleId="afa">
    <w:name w:val="annotation subject"/>
    <w:basedOn w:val="af8"/>
    <w:next w:val="af8"/>
    <w:link w:val="afb"/>
    <w:rsid w:val="00F404DF"/>
    <w:rPr>
      <w:b/>
      <w:bCs/>
    </w:rPr>
  </w:style>
  <w:style w:type="character" w:customStyle="1" w:styleId="afb">
    <w:name w:val="Тема примечания Знак"/>
    <w:link w:val="afa"/>
    <w:rsid w:val="00F404DF"/>
    <w:rPr>
      <w:b/>
      <w:bCs/>
    </w:rPr>
  </w:style>
  <w:style w:type="paragraph" w:styleId="afc">
    <w:name w:val="Balloon Text"/>
    <w:basedOn w:val="a1"/>
    <w:link w:val="afd"/>
    <w:rsid w:val="00F404DF"/>
    <w:rPr>
      <w:rFonts w:ascii="Tahoma" w:hAnsi="Tahoma" w:cs="Tahoma"/>
      <w:sz w:val="16"/>
      <w:szCs w:val="16"/>
    </w:rPr>
  </w:style>
  <w:style w:type="character" w:customStyle="1" w:styleId="afd">
    <w:name w:val="Текст выноски Знак"/>
    <w:link w:val="afc"/>
    <w:rsid w:val="00F404DF"/>
    <w:rPr>
      <w:rFonts w:ascii="Tahoma" w:hAnsi="Tahoma" w:cs="Tahoma"/>
      <w:sz w:val="16"/>
      <w:szCs w:val="16"/>
    </w:rPr>
  </w:style>
  <w:style w:type="paragraph" w:customStyle="1" w:styleId="Iauiue">
    <w:name w:val="Iau?iue"/>
    <w:rsid w:val="00C96795"/>
    <w:pPr>
      <w:widowControl w:val="0"/>
      <w:spacing w:before="80" w:after="80"/>
    </w:pPr>
    <w:rPr>
      <w:snapToGrid w:val="0"/>
      <w:sz w:val="22"/>
      <w:lang w:eastAsia="en-US"/>
    </w:rPr>
  </w:style>
  <w:style w:type="paragraph" w:customStyle="1" w:styleId="norma">
    <w:name w:val="norma"/>
    <w:basedOn w:val="Iauiue"/>
    <w:rsid w:val="00C96795"/>
    <w:pPr>
      <w:spacing w:before="60"/>
      <w:ind w:left="851" w:hanging="851"/>
    </w:pPr>
    <w:rPr>
      <w:rFonts w:ascii="Peterburg" w:hAnsi="Peterburg"/>
    </w:rPr>
  </w:style>
  <w:style w:type="paragraph" w:styleId="afe">
    <w:name w:val="Title"/>
    <w:basedOn w:val="a1"/>
    <w:qFormat/>
    <w:rsid w:val="00C96795"/>
    <w:pPr>
      <w:jc w:val="center"/>
    </w:pPr>
    <w:rPr>
      <w:b/>
      <w:snapToGrid w:val="0"/>
      <w:szCs w:val="20"/>
      <w:lang w:eastAsia="en-US"/>
    </w:rPr>
  </w:style>
  <w:style w:type="paragraph" w:customStyle="1" w:styleId="Iniiadieoaeno2">
    <w:name w:val="Iniia?die oaeno 2"/>
    <w:basedOn w:val="Iauiue"/>
    <w:rsid w:val="00C96795"/>
    <w:pPr>
      <w:jc w:val="both"/>
    </w:pPr>
  </w:style>
  <w:style w:type="paragraph" w:customStyle="1" w:styleId="aff0">
    <w:name w:val="Îáû÷íûé"/>
    <w:rsid w:val="00C96795"/>
    <w:pPr>
      <w:widowControl w:val="0"/>
      <w:spacing w:before="80" w:after="80"/>
    </w:pPr>
    <w:rPr>
      <w:sz w:val="22"/>
    </w:rPr>
  </w:style>
  <w:style w:type="character" w:customStyle="1" w:styleId="aff1">
    <w:name w:val="Основной текст + Полужирный"/>
    <w:rsid w:val="00C96795"/>
    <w:rPr>
      <w:rFonts w:ascii="Times New Roman" w:eastAsia="Times New Roman" w:hAnsi="Times New Roman" w:cs="Times New Roman"/>
      <w:b/>
      <w:bCs/>
      <w:i w:val="0"/>
      <w:iCs w:val="0"/>
      <w:smallCaps w:val="0"/>
      <w:strike w:val="0"/>
      <w:spacing w:val="-10"/>
      <w:sz w:val="25"/>
      <w:szCs w:val="25"/>
    </w:rPr>
  </w:style>
  <w:style w:type="character" w:customStyle="1" w:styleId="aff2">
    <w:name w:val="Основной текст_"/>
    <w:link w:val="13"/>
    <w:rsid w:val="00C96795"/>
    <w:rPr>
      <w:spacing w:val="-10"/>
      <w:sz w:val="25"/>
      <w:szCs w:val="25"/>
      <w:shd w:val="clear" w:color="auto" w:fill="FFFFFF"/>
      <w:lang w:bidi="ar-SA"/>
    </w:rPr>
  </w:style>
  <w:style w:type="paragraph" w:customStyle="1" w:styleId="13">
    <w:name w:val="Основной текст1"/>
    <w:basedOn w:val="a1"/>
    <w:link w:val="aff2"/>
    <w:rsid w:val="00C96795"/>
    <w:pPr>
      <w:shd w:val="clear" w:color="auto" w:fill="FFFFFF"/>
      <w:spacing w:before="300" w:after="120" w:line="283" w:lineRule="exact"/>
      <w:ind w:hanging="400"/>
      <w:jc w:val="both"/>
    </w:pPr>
    <w:rPr>
      <w:spacing w:val="-10"/>
      <w:sz w:val="25"/>
      <w:szCs w:val="25"/>
      <w:shd w:val="clear" w:color="auto" w:fill="FFFFFF"/>
    </w:rPr>
  </w:style>
  <w:style w:type="paragraph" w:styleId="aff3">
    <w:name w:val="List Paragraph"/>
    <w:basedOn w:val="a1"/>
    <w:qFormat/>
    <w:rsid w:val="00C96795"/>
    <w:pPr>
      <w:ind w:left="708"/>
    </w:pPr>
    <w:rPr>
      <w:rFonts w:ascii="Times" w:hAnsi="Times"/>
      <w:snapToGrid w:val="0"/>
      <w:szCs w:val="20"/>
      <w:lang w:val="en-US" w:eastAsia="en-US"/>
    </w:rPr>
  </w:style>
  <w:style w:type="character" w:customStyle="1" w:styleId="FontStyle11">
    <w:name w:val="Font Style11"/>
    <w:rsid w:val="00C96795"/>
    <w:rPr>
      <w:rFonts w:ascii="Times New Roman" w:hAnsi="Times New Roman" w:cs="Times New Roman" w:hint="default"/>
    </w:rPr>
  </w:style>
  <w:style w:type="character" w:customStyle="1" w:styleId="4">
    <w:name w:val="Основной текст (4)_"/>
    <w:link w:val="40"/>
    <w:rsid w:val="00256DB4"/>
    <w:rPr>
      <w:shd w:val="clear" w:color="auto" w:fill="FFFFFF"/>
    </w:rPr>
  </w:style>
  <w:style w:type="character" w:customStyle="1" w:styleId="51">
    <w:name w:val="Основной текст (5)_"/>
    <w:link w:val="52"/>
    <w:rsid w:val="00256DB4"/>
    <w:rPr>
      <w:b/>
      <w:bCs/>
      <w:shd w:val="clear" w:color="auto" w:fill="FFFFFF"/>
    </w:rPr>
  </w:style>
  <w:style w:type="paragraph" w:customStyle="1" w:styleId="40">
    <w:name w:val="Основной текст (4)"/>
    <w:basedOn w:val="a1"/>
    <w:link w:val="4"/>
    <w:rsid w:val="00256DB4"/>
    <w:pPr>
      <w:widowControl w:val="0"/>
      <w:shd w:val="clear" w:color="auto" w:fill="FFFFFF"/>
      <w:spacing w:line="307" w:lineRule="exact"/>
      <w:ind w:hanging="360"/>
      <w:jc w:val="both"/>
    </w:pPr>
    <w:rPr>
      <w:sz w:val="20"/>
      <w:szCs w:val="20"/>
    </w:rPr>
  </w:style>
  <w:style w:type="paragraph" w:customStyle="1" w:styleId="52">
    <w:name w:val="Основной текст (5)"/>
    <w:basedOn w:val="a1"/>
    <w:link w:val="51"/>
    <w:rsid w:val="00256DB4"/>
    <w:pPr>
      <w:widowControl w:val="0"/>
      <w:shd w:val="clear" w:color="auto" w:fill="FFFFFF"/>
      <w:spacing w:line="312" w:lineRule="exact"/>
      <w:jc w:val="both"/>
    </w:pPr>
    <w:rPr>
      <w:b/>
      <w:bCs/>
      <w:sz w:val="20"/>
      <w:szCs w:val="20"/>
    </w:rPr>
  </w:style>
  <w:style w:type="character" w:customStyle="1" w:styleId="41">
    <w:name w:val="Основной текст (4) + Курсив"/>
    <w:rsid w:val="00F6078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_"/>
    <w:rsid w:val="00006539"/>
    <w:rPr>
      <w:rFonts w:ascii="Arial" w:eastAsia="Arial" w:hAnsi="Arial" w:cs="Arial"/>
      <w:b w:val="0"/>
      <w:bCs w:val="0"/>
      <w:i w:val="0"/>
      <w:iCs w:val="0"/>
      <w:smallCaps w:val="0"/>
      <w:strike w:val="0"/>
      <w:sz w:val="18"/>
      <w:szCs w:val="18"/>
      <w:u w:val="none"/>
    </w:rPr>
  </w:style>
  <w:style w:type="character" w:customStyle="1" w:styleId="25">
    <w:name w:val="Основной текст (2)"/>
    <w:rsid w:val="0000653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8">
    <w:name w:val="Основной текст (18)_"/>
    <w:link w:val="180"/>
    <w:rsid w:val="004F179C"/>
    <w:rPr>
      <w:rFonts w:ascii="Arial" w:eastAsia="Arial" w:hAnsi="Arial" w:cs="Arial"/>
      <w:b/>
      <w:bCs/>
      <w:sz w:val="18"/>
      <w:szCs w:val="18"/>
      <w:shd w:val="clear" w:color="auto" w:fill="FFFFFF"/>
    </w:rPr>
  </w:style>
  <w:style w:type="paragraph" w:customStyle="1" w:styleId="180">
    <w:name w:val="Основной текст (18)"/>
    <w:basedOn w:val="a1"/>
    <w:link w:val="18"/>
    <w:rsid w:val="004F179C"/>
    <w:pPr>
      <w:widowControl w:val="0"/>
      <w:shd w:val="clear" w:color="auto" w:fill="FFFFFF"/>
      <w:spacing w:before="60" w:line="0" w:lineRule="atLeast"/>
      <w:jc w:val="right"/>
    </w:pPr>
    <w:rPr>
      <w:rFonts w:ascii="Arial" w:eastAsia="Arial" w:hAnsi="Arial" w:cs="Arial"/>
      <w:b/>
      <w:bCs/>
      <w:sz w:val="18"/>
      <w:szCs w:val="18"/>
    </w:rPr>
  </w:style>
  <w:style w:type="character" w:customStyle="1" w:styleId="26">
    <w:name w:val="Основной текст (2) + Полужирный"/>
    <w:rsid w:val="004F179C"/>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Narrow55pt">
    <w:name w:val="Основной текст (2) + Arial Narrow;5;5 pt"/>
    <w:rsid w:val="004F179C"/>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49">
      <w:bodyDiv w:val="1"/>
      <w:marLeft w:val="0"/>
      <w:marRight w:val="0"/>
      <w:marTop w:val="0"/>
      <w:marBottom w:val="0"/>
      <w:divBdr>
        <w:top w:val="none" w:sz="0" w:space="0" w:color="auto"/>
        <w:left w:val="none" w:sz="0" w:space="0" w:color="auto"/>
        <w:bottom w:val="none" w:sz="0" w:space="0" w:color="auto"/>
        <w:right w:val="none" w:sz="0" w:space="0" w:color="auto"/>
      </w:divBdr>
    </w:div>
    <w:div w:id="70125907">
      <w:bodyDiv w:val="1"/>
      <w:marLeft w:val="0"/>
      <w:marRight w:val="0"/>
      <w:marTop w:val="0"/>
      <w:marBottom w:val="0"/>
      <w:divBdr>
        <w:top w:val="none" w:sz="0" w:space="0" w:color="auto"/>
        <w:left w:val="none" w:sz="0" w:space="0" w:color="auto"/>
        <w:bottom w:val="none" w:sz="0" w:space="0" w:color="auto"/>
        <w:right w:val="none" w:sz="0" w:space="0" w:color="auto"/>
      </w:divBdr>
    </w:div>
    <w:div w:id="121963529">
      <w:bodyDiv w:val="1"/>
      <w:marLeft w:val="0"/>
      <w:marRight w:val="0"/>
      <w:marTop w:val="0"/>
      <w:marBottom w:val="0"/>
      <w:divBdr>
        <w:top w:val="none" w:sz="0" w:space="0" w:color="auto"/>
        <w:left w:val="none" w:sz="0" w:space="0" w:color="auto"/>
        <w:bottom w:val="none" w:sz="0" w:space="0" w:color="auto"/>
        <w:right w:val="none" w:sz="0" w:space="0" w:color="auto"/>
      </w:divBdr>
    </w:div>
    <w:div w:id="142279770">
      <w:bodyDiv w:val="1"/>
      <w:marLeft w:val="0"/>
      <w:marRight w:val="0"/>
      <w:marTop w:val="0"/>
      <w:marBottom w:val="0"/>
      <w:divBdr>
        <w:top w:val="none" w:sz="0" w:space="0" w:color="auto"/>
        <w:left w:val="none" w:sz="0" w:space="0" w:color="auto"/>
        <w:bottom w:val="none" w:sz="0" w:space="0" w:color="auto"/>
        <w:right w:val="none" w:sz="0" w:space="0" w:color="auto"/>
      </w:divBdr>
    </w:div>
    <w:div w:id="329019927">
      <w:bodyDiv w:val="1"/>
      <w:marLeft w:val="0"/>
      <w:marRight w:val="0"/>
      <w:marTop w:val="0"/>
      <w:marBottom w:val="0"/>
      <w:divBdr>
        <w:top w:val="none" w:sz="0" w:space="0" w:color="auto"/>
        <w:left w:val="none" w:sz="0" w:space="0" w:color="auto"/>
        <w:bottom w:val="none" w:sz="0" w:space="0" w:color="auto"/>
        <w:right w:val="none" w:sz="0" w:space="0" w:color="auto"/>
      </w:divBdr>
    </w:div>
    <w:div w:id="651326919">
      <w:bodyDiv w:val="1"/>
      <w:marLeft w:val="0"/>
      <w:marRight w:val="0"/>
      <w:marTop w:val="0"/>
      <w:marBottom w:val="0"/>
      <w:divBdr>
        <w:top w:val="none" w:sz="0" w:space="0" w:color="auto"/>
        <w:left w:val="none" w:sz="0" w:space="0" w:color="auto"/>
        <w:bottom w:val="none" w:sz="0" w:space="0" w:color="auto"/>
        <w:right w:val="none" w:sz="0" w:space="0" w:color="auto"/>
      </w:divBdr>
    </w:div>
    <w:div w:id="692002267">
      <w:bodyDiv w:val="1"/>
      <w:marLeft w:val="0"/>
      <w:marRight w:val="0"/>
      <w:marTop w:val="0"/>
      <w:marBottom w:val="0"/>
      <w:divBdr>
        <w:top w:val="none" w:sz="0" w:space="0" w:color="auto"/>
        <w:left w:val="none" w:sz="0" w:space="0" w:color="auto"/>
        <w:bottom w:val="none" w:sz="0" w:space="0" w:color="auto"/>
        <w:right w:val="none" w:sz="0" w:space="0" w:color="auto"/>
      </w:divBdr>
      <w:divsChild>
        <w:div w:id="1417675537">
          <w:marLeft w:val="0"/>
          <w:marRight w:val="0"/>
          <w:marTop w:val="0"/>
          <w:marBottom w:val="0"/>
          <w:divBdr>
            <w:top w:val="none" w:sz="0" w:space="0" w:color="auto"/>
            <w:left w:val="none" w:sz="0" w:space="0" w:color="auto"/>
            <w:bottom w:val="none" w:sz="0" w:space="0" w:color="auto"/>
            <w:right w:val="none" w:sz="0" w:space="0" w:color="auto"/>
          </w:divBdr>
          <w:divsChild>
            <w:div w:id="265114155">
              <w:marLeft w:val="0"/>
              <w:marRight w:val="0"/>
              <w:marTop w:val="0"/>
              <w:marBottom w:val="0"/>
              <w:divBdr>
                <w:top w:val="none" w:sz="0" w:space="0" w:color="auto"/>
                <w:left w:val="none" w:sz="0" w:space="0" w:color="auto"/>
                <w:bottom w:val="none" w:sz="0" w:space="0" w:color="auto"/>
                <w:right w:val="none" w:sz="0" w:space="0" w:color="auto"/>
              </w:divBdr>
            </w:div>
            <w:div w:id="476264208">
              <w:marLeft w:val="0"/>
              <w:marRight w:val="0"/>
              <w:marTop w:val="0"/>
              <w:marBottom w:val="0"/>
              <w:divBdr>
                <w:top w:val="none" w:sz="0" w:space="0" w:color="auto"/>
                <w:left w:val="none" w:sz="0" w:space="0" w:color="auto"/>
                <w:bottom w:val="none" w:sz="0" w:space="0" w:color="auto"/>
                <w:right w:val="none" w:sz="0" w:space="0" w:color="auto"/>
              </w:divBdr>
            </w:div>
            <w:div w:id="476993729">
              <w:marLeft w:val="0"/>
              <w:marRight w:val="0"/>
              <w:marTop w:val="0"/>
              <w:marBottom w:val="0"/>
              <w:divBdr>
                <w:top w:val="none" w:sz="0" w:space="0" w:color="auto"/>
                <w:left w:val="none" w:sz="0" w:space="0" w:color="auto"/>
                <w:bottom w:val="none" w:sz="0" w:space="0" w:color="auto"/>
                <w:right w:val="none" w:sz="0" w:space="0" w:color="auto"/>
              </w:divBdr>
            </w:div>
            <w:div w:id="825321243">
              <w:marLeft w:val="0"/>
              <w:marRight w:val="0"/>
              <w:marTop w:val="0"/>
              <w:marBottom w:val="0"/>
              <w:divBdr>
                <w:top w:val="none" w:sz="0" w:space="0" w:color="auto"/>
                <w:left w:val="none" w:sz="0" w:space="0" w:color="auto"/>
                <w:bottom w:val="none" w:sz="0" w:space="0" w:color="auto"/>
                <w:right w:val="none" w:sz="0" w:space="0" w:color="auto"/>
              </w:divBdr>
            </w:div>
            <w:div w:id="843082631">
              <w:marLeft w:val="0"/>
              <w:marRight w:val="0"/>
              <w:marTop w:val="0"/>
              <w:marBottom w:val="0"/>
              <w:divBdr>
                <w:top w:val="none" w:sz="0" w:space="0" w:color="auto"/>
                <w:left w:val="none" w:sz="0" w:space="0" w:color="auto"/>
                <w:bottom w:val="none" w:sz="0" w:space="0" w:color="auto"/>
                <w:right w:val="none" w:sz="0" w:space="0" w:color="auto"/>
              </w:divBdr>
            </w:div>
            <w:div w:id="1503541763">
              <w:marLeft w:val="0"/>
              <w:marRight w:val="0"/>
              <w:marTop w:val="0"/>
              <w:marBottom w:val="0"/>
              <w:divBdr>
                <w:top w:val="none" w:sz="0" w:space="0" w:color="auto"/>
                <w:left w:val="none" w:sz="0" w:space="0" w:color="auto"/>
                <w:bottom w:val="none" w:sz="0" w:space="0" w:color="auto"/>
                <w:right w:val="none" w:sz="0" w:space="0" w:color="auto"/>
              </w:divBdr>
            </w:div>
            <w:div w:id="1663777520">
              <w:marLeft w:val="0"/>
              <w:marRight w:val="0"/>
              <w:marTop w:val="0"/>
              <w:marBottom w:val="0"/>
              <w:divBdr>
                <w:top w:val="none" w:sz="0" w:space="0" w:color="auto"/>
                <w:left w:val="none" w:sz="0" w:space="0" w:color="auto"/>
                <w:bottom w:val="none" w:sz="0" w:space="0" w:color="auto"/>
                <w:right w:val="none" w:sz="0" w:space="0" w:color="auto"/>
              </w:divBdr>
            </w:div>
            <w:div w:id="1835103491">
              <w:marLeft w:val="0"/>
              <w:marRight w:val="0"/>
              <w:marTop w:val="0"/>
              <w:marBottom w:val="0"/>
              <w:divBdr>
                <w:top w:val="none" w:sz="0" w:space="0" w:color="auto"/>
                <w:left w:val="none" w:sz="0" w:space="0" w:color="auto"/>
                <w:bottom w:val="none" w:sz="0" w:space="0" w:color="auto"/>
                <w:right w:val="none" w:sz="0" w:space="0" w:color="auto"/>
              </w:divBdr>
            </w:div>
            <w:div w:id="1966618656">
              <w:marLeft w:val="0"/>
              <w:marRight w:val="0"/>
              <w:marTop w:val="0"/>
              <w:marBottom w:val="0"/>
              <w:divBdr>
                <w:top w:val="none" w:sz="0" w:space="0" w:color="auto"/>
                <w:left w:val="none" w:sz="0" w:space="0" w:color="auto"/>
                <w:bottom w:val="none" w:sz="0" w:space="0" w:color="auto"/>
                <w:right w:val="none" w:sz="0" w:space="0" w:color="auto"/>
              </w:divBdr>
            </w:div>
            <w:div w:id="2003969970">
              <w:marLeft w:val="0"/>
              <w:marRight w:val="0"/>
              <w:marTop w:val="0"/>
              <w:marBottom w:val="0"/>
              <w:divBdr>
                <w:top w:val="none" w:sz="0" w:space="0" w:color="auto"/>
                <w:left w:val="none" w:sz="0" w:space="0" w:color="auto"/>
                <w:bottom w:val="none" w:sz="0" w:space="0" w:color="auto"/>
                <w:right w:val="none" w:sz="0" w:space="0" w:color="auto"/>
              </w:divBdr>
            </w:div>
            <w:div w:id="20241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492">
      <w:bodyDiv w:val="1"/>
      <w:marLeft w:val="0"/>
      <w:marRight w:val="0"/>
      <w:marTop w:val="0"/>
      <w:marBottom w:val="0"/>
      <w:divBdr>
        <w:top w:val="none" w:sz="0" w:space="0" w:color="auto"/>
        <w:left w:val="none" w:sz="0" w:space="0" w:color="auto"/>
        <w:bottom w:val="none" w:sz="0" w:space="0" w:color="auto"/>
        <w:right w:val="none" w:sz="0" w:space="0" w:color="auto"/>
      </w:divBdr>
    </w:div>
    <w:div w:id="950674233">
      <w:bodyDiv w:val="1"/>
      <w:marLeft w:val="0"/>
      <w:marRight w:val="0"/>
      <w:marTop w:val="0"/>
      <w:marBottom w:val="0"/>
      <w:divBdr>
        <w:top w:val="none" w:sz="0" w:space="0" w:color="auto"/>
        <w:left w:val="none" w:sz="0" w:space="0" w:color="auto"/>
        <w:bottom w:val="none" w:sz="0" w:space="0" w:color="auto"/>
        <w:right w:val="none" w:sz="0" w:space="0" w:color="auto"/>
      </w:divBdr>
      <w:divsChild>
        <w:div w:id="1112432581">
          <w:marLeft w:val="0"/>
          <w:marRight w:val="0"/>
          <w:marTop w:val="0"/>
          <w:marBottom w:val="0"/>
          <w:divBdr>
            <w:top w:val="none" w:sz="0" w:space="0" w:color="auto"/>
            <w:left w:val="none" w:sz="0" w:space="0" w:color="auto"/>
            <w:bottom w:val="none" w:sz="0" w:space="0" w:color="auto"/>
            <w:right w:val="none" w:sz="0" w:space="0" w:color="auto"/>
          </w:divBdr>
          <w:divsChild>
            <w:div w:id="438262429">
              <w:marLeft w:val="0"/>
              <w:marRight w:val="0"/>
              <w:marTop w:val="0"/>
              <w:marBottom w:val="0"/>
              <w:divBdr>
                <w:top w:val="none" w:sz="0" w:space="0" w:color="auto"/>
                <w:left w:val="none" w:sz="0" w:space="0" w:color="auto"/>
                <w:bottom w:val="none" w:sz="0" w:space="0" w:color="auto"/>
                <w:right w:val="none" w:sz="0" w:space="0" w:color="auto"/>
              </w:divBdr>
            </w:div>
            <w:div w:id="1202981865">
              <w:marLeft w:val="0"/>
              <w:marRight w:val="0"/>
              <w:marTop w:val="0"/>
              <w:marBottom w:val="0"/>
              <w:divBdr>
                <w:top w:val="none" w:sz="0" w:space="0" w:color="auto"/>
                <w:left w:val="none" w:sz="0" w:space="0" w:color="auto"/>
                <w:bottom w:val="none" w:sz="0" w:space="0" w:color="auto"/>
                <w:right w:val="none" w:sz="0" w:space="0" w:color="auto"/>
              </w:divBdr>
            </w:div>
            <w:div w:id="18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8581">
      <w:bodyDiv w:val="1"/>
      <w:marLeft w:val="0"/>
      <w:marRight w:val="0"/>
      <w:marTop w:val="0"/>
      <w:marBottom w:val="0"/>
      <w:divBdr>
        <w:top w:val="none" w:sz="0" w:space="0" w:color="auto"/>
        <w:left w:val="none" w:sz="0" w:space="0" w:color="auto"/>
        <w:bottom w:val="none" w:sz="0" w:space="0" w:color="auto"/>
        <w:right w:val="none" w:sz="0" w:space="0" w:color="auto"/>
      </w:divBdr>
    </w:div>
    <w:div w:id="1345979596">
      <w:bodyDiv w:val="1"/>
      <w:marLeft w:val="0"/>
      <w:marRight w:val="0"/>
      <w:marTop w:val="0"/>
      <w:marBottom w:val="0"/>
      <w:divBdr>
        <w:top w:val="none" w:sz="0" w:space="0" w:color="auto"/>
        <w:left w:val="none" w:sz="0" w:space="0" w:color="auto"/>
        <w:bottom w:val="none" w:sz="0" w:space="0" w:color="auto"/>
        <w:right w:val="none" w:sz="0" w:space="0" w:color="auto"/>
      </w:divBdr>
    </w:div>
    <w:div w:id="1364017876">
      <w:bodyDiv w:val="1"/>
      <w:marLeft w:val="0"/>
      <w:marRight w:val="0"/>
      <w:marTop w:val="0"/>
      <w:marBottom w:val="0"/>
      <w:divBdr>
        <w:top w:val="none" w:sz="0" w:space="0" w:color="auto"/>
        <w:left w:val="none" w:sz="0" w:space="0" w:color="auto"/>
        <w:bottom w:val="none" w:sz="0" w:space="0" w:color="auto"/>
        <w:right w:val="none" w:sz="0" w:space="0" w:color="auto"/>
      </w:divBdr>
    </w:div>
    <w:div w:id="1365331592">
      <w:bodyDiv w:val="1"/>
      <w:marLeft w:val="0"/>
      <w:marRight w:val="0"/>
      <w:marTop w:val="0"/>
      <w:marBottom w:val="0"/>
      <w:divBdr>
        <w:top w:val="none" w:sz="0" w:space="0" w:color="auto"/>
        <w:left w:val="none" w:sz="0" w:space="0" w:color="auto"/>
        <w:bottom w:val="none" w:sz="0" w:space="0" w:color="auto"/>
        <w:right w:val="none" w:sz="0" w:space="0" w:color="auto"/>
      </w:divBdr>
    </w:div>
    <w:div w:id="1442840992">
      <w:bodyDiv w:val="1"/>
      <w:marLeft w:val="0"/>
      <w:marRight w:val="0"/>
      <w:marTop w:val="0"/>
      <w:marBottom w:val="0"/>
      <w:divBdr>
        <w:top w:val="none" w:sz="0" w:space="0" w:color="auto"/>
        <w:left w:val="none" w:sz="0" w:space="0" w:color="auto"/>
        <w:bottom w:val="none" w:sz="0" w:space="0" w:color="auto"/>
        <w:right w:val="none" w:sz="0" w:space="0" w:color="auto"/>
      </w:divBdr>
    </w:div>
    <w:div w:id="1615819425">
      <w:bodyDiv w:val="1"/>
      <w:marLeft w:val="0"/>
      <w:marRight w:val="0"/>
      <w:marTop w:val="0"/>
      <w:marBottom w:val="0"/>
      <w:divBdr>
        <w:top w:val="none" w:sz="0" w:space="0" w:color="auto"/>
        <w:left w:val="none" w:sz="0" w:space="0" w:color="auto"/>
        <w:bottom w:val="none" w:sz="0" w:space="0" w:color="auto"/>
        <w:right w:val="none" w:sz="0" w:space="0" w:color="auto"/>
      </w:divBdr>
    </w:div>
    <w:div w:id="1977568432">
      <w:bodyDiv w:val="1"/>
      <w:marLeft w:val="0"/>
      <w:marRight w:val="0"/>
      <w:marTop w:val="0"/>
      <w:marBottom w:val="0"/>
      <w:divBdr>
        <w:top w:val="none" w:sz="0" w:space="0" w:color="auto"/>
        <w:left w:val="none" w:sz="0" w:space="0" w:color="auto"/>
        <w:bottom w:val="none" w:sz="0" w:space="0" w:color="auto"/>
        <w:right w:val="none" w:sz="0" w:space="0" w:color="auto"/>
      </w:divBdr>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19649889">
      <w:bodyDiv w:val="1"/>
      <w:marLeft w:val="0"/>
      <w:marRight w:val="0"/>
      <w:marTop w:val="0"/>
      <w:marBottom w:val="0"/>
      <w:divBdr>
        <w:top w:val="none" w:sz="0" w:space="0" w:color="auto"/>
        <w:left w:val="none" w:sz="0" w:space="0" w:color="auto"/>
        <w:bottom w:val="none" w:sz="0" w:space="0" w:color="auto"/>
        <w:right w:val="none" w:sz="0" w:space="0" w:color="auto"/>
      </w:divBdr>
    </w:div>
    <w:div w:id="20794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maz-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maz-energo.ru/" TargetMode="External"/><Relationship Id="rId17" Type="http://schemas.openxmlformats.org/officeDocument/2006/relationships/hyperlink" Target="http://www.tppzkam.ru" TargetMode="Externa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kamaz-energ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e-priem@kamaz.org"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209D-C54B-41DF-9217-80997653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11088</Words>
  <Characters>63203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74143</CharactersWithSpaces>
  <SharedDoc>false</SharedDoc>
  <HLinks>
    <vt:vector size="42" baseType="variant">
      <vt:variant>
        <vt:i4>7602272</vt:i4>
      </vt:variant>
      <vt:variant>
        <vt:i4>21</vt:i4>
      </vt:variant>
      <vt:variant>
        <vt:i4>0</vt:i4>
      </vt:variant>
      <vt:variant>
        <vt:i4>5</vt:i4>
      </vt:variant>
      <vt:variant>
        <vt:lpwstr>http://www.tppzkam.ru/</vt:lpwstr>
      </vt:variant>
      <vt:variant>
        <vt:lpwstr/>
      </vt:variant>
      <vt:variant>
        <vt:i4>7274604</vt:i4>
      </vt:variant>
      <vt:variant>
        <vt:i4>15</vt:i4>
      </vt:variant>
      <vt:variant>
        <vt:i4>0</vt:i4>
      </vt:variant>
      <vt:variant>
        <vt:i4>5</vt:i4>
      </vt:variant>
      <vt:variant>
        <vt:lpwstr>http://zakupki.gov.ru/</vt:lpwstr>
      </vt:variant>
      <vt:variant>
        <vt:lpwstr/>
      </vt:variant>
      <vt:variant>
        <vt:i4>7012476</vt:i4>
      </vt:variant>
      <vt:variant>
        <vt:i4>12</vt:i4>
      </vt:variant>
      <vt:variant>
        <vt:i4>0</vt:i4>
      </vt:variant>
      <vt:variant>
        <vt:i4>5</vt:i4>
      </vt:variant>
      <vt:variant>
        <vt:lpwstr>http://www.kamaz-energo.ru/</vt:lpwstr>
      </vt:variant>
      <vt:variant>
        <vt:lpwstr/>
      </vt:variant>
      <vt:variant>
        <vt:i4>7012476</vt:i4>
      </vt:variant>
      <vt:variant>
        <vt:i4>9</vt:i4>
      </vt:variant>
      <vt:variant>
        <vt:i4>0</vt:i4>
      </vt:variant>
      <vt:variant>
        <vt:i4>5</vt:i4>
      </vt:variant>
      <vt:variant>
        <vt:lpwstr>http://www.kamaz-energo.ru/</vt:lpwstr>
      </vt:variant>
      <vt:variant>
        <vt:lpwstr/>
      </vt:variant>
      <vt:variant>
        <vt:i4>7274604</vt:i4>
      </vt:variant>
      <vt:variant>
        <vt:i4>6</vt:i4>
      </vt:variant>
      <vt:variant>
        <vt:i4>0</vt:i4>
      </vt:variant>
      <vt:variant>
        <vt:i4>5</vt:i4>
      </vt:variant>
      <vt:variant>
        <vt:lpwstr>http://zakupki.gov.ru/</vt:lpwstr>
      </vt:variant>
      <vt:variant>
        <vt:lpwstr/>
      </vt:variant>
      <vt:variant>
        <vt:i4>7012476</vt:i4>
      </vt:variant>
      <vt:variant>
        <vt:i4>3</vt:i4>
      </vt:variant>
      <vt:variant>
        <vt:i4>0</vt:i4>
      </vt:variant>
      <vt:variant>
        <vt:i4>5</vt:i4>
      </vt:variant>
      <vt:variant>
        <vt:lpwstr>http://www.kamaz-energo.ru/</vt:lpwstr>
      </vt:variant>
      <vt:variant>
        <vt:lpwstr/>
      </vt:variant>
      <vt:variant>
        <vt:i4>3080264</vt:i4>
      </vt:variant>
      <vt:variant>
        <vt:i4>0</vt:i4>
      </vt:variant>
      <vt:variant>
        <vt:i4>0</vt:i4>
      </vt:variant>
      <vt:variant>
        <vt:i4>5</vt:i4>
      </vt:variant>
      <vt:variant>
        <vt:lpwstr>mailto:ke-priem@kamaz.org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Аукцион Консалтинг</dc:creator>
  <cp:keywords/>
  <cp:lastModifiedBy>Фахрутдинов Ринат Расулович</cp:lastModifiedBy>
  <cp:revision>51</cp:revision>
  <cp:lastPrinted>2017-01-12T07:39:00Z</cp:lastPrinted>
  <dcterms:created xsi:type="dcterms:W3CDTF">2016-11-18T10:12:00Z</dcterms:created>
  <dcterms:modified xsi:type="dcterms:W3CDTF">2017-01-12T07:45:00Z</dcterms:modified>
</cp:coreProperties>
</file>