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9A" w:rsidRPr="00B67B9A" w:rsidRDefault="00B67B9A" w:rsidP="00B67B9A">
      <w:pPr>
        <w:ind w:left="3540" w:firstLine="708"/>
        <w:rPr>
          <w:rFonts w:ascii="Times New Roman" w:hAnsi="Times New Roman" w:cs="Times New Roman"/>
          <w:i/>
        </w:rPr>
      </w:pPr>
      <w:r w:rsidRPr="00B67B9A">
        <w:rPr>
          <w:rFonts w:ascii="Times New Roman" w:hAnsi="Times New Roman" w:cs="Times New Roman"/>
          <w:i/>
        </w:rPr>
        <w:t>абз.3 п.19 «г» Стандартов раскрытия информации</w:t>
      </w:r>
    </w:p>
    <w:p w:rsidR="007253B1" w:rsidRP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 xml:space="preserve">Информация о </w:t>
      </w:r>
      <w:r w:rsidR="00BA7F0E">
        <w:rPr>
          <w:rFonts w:ascii="Times New Roman" w:hAnsi="Times New Roman" w:cs="Times New Roman"/>
        </w:rPr>
        <w:t>перечне мероприятий по снижению размеров потерь в сетях, а также о сроках их исполнения и источниках финансирования</w:t>
      </w:r>
    </w:p>
    <w:p w:rsidR="00B67B9A" w:rsidRP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ООО «КАМАЗ-Энерго»</w:t>
      </w:r>
    </w:p>
    <w:p w:rsid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202</w:t>
      </w:r>
      <w:r w:rsidR="001B0660">
        <w:rPr>
          <w:rFonts w:ascii="Times New Roman" w:hAnsi="Times New Roman" w:cs="Times New Roman"/>
        </w:rPr>
        <w:t>3</w:t>
      </w:r>
      <w:r w:rsidRPr="00B67B9A">
        <w:rPr>
          <w:rFonts w:ascii="Times New Roman" w:hAnsi="Times New Roman" w:cs="Times New Roman"/>
        </w:rPr>
        <w:t xml:space="preserve"> год</w:t>
      </w:r>
    </w:p>
    <w:p w:rsidR="00893B2D" w:rsidRPr="00B67B9A" w:rsidRDefault="00893B2D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27"/>
        <w:gridCol w:w="1327"/>
        <w:gridCol w:w="2829"/>
      </w:tblGrid>
      <w:tr w:rsidR="00BA7F0E" w:rsidRPr="00B67B9A" w:rsidTr="00BA7F0E">
        <w:tc>
          <w:tcPr>
            <w:tcW w:w="562" w:type="dxa"/>
          </w:tcPr>
          <w:p w:rsidR="00BA7F0E" w:rsidRPr="00B67B9A" w:rsidRDefault="00BA7F0E" w:rsidP="0089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27" w:type="dxa"/>
          </w:tcPr>
          <w:p w:rsidR="00BA7F0E" w:rsidRPr="00B67B9A" w:rsidRDefault="00BA7F0E" w:rsidP="0089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27" w:type="dxa"/>
          </w:tcPr>
          <w:p w:rsidR="00BA7F0E" w:rsidRPr="00B67B9A" w:rsidRDefault="00BA7F0E" w:rsidP="0089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29" w:type="dxa"/>
          </w:tcPr>
          <w:p w:rsidR="00BA7F0E" w:rsidRPr="00B67B9A" w:rsidRDefault="00BA7F0E" w:rsidP="0089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BA7F0E" w:rsidRPr="00B67B9A" w:rsidTr="00E47598">
        <w:tc>
          <w:tcPr>
            <w:tcW w:w="9345" w:type="dxa"/>
            <w:gridSpan w:val="4"/>
          </w:tcPr>
          <w:p w:rsidR="00BA7F0E" w:rsidRPr="00B67B9A" w:rsidRDefault="00BA7F0E" w:rsidP="0089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BA7F0E" w:rsidRPr="00B67B9A" w:rsidTr="00AD1271">
        <w:tc>
          <w:tcPr>
            <w:tcW w:w="562" w:type="dxa"/>
          </w:tcPr>
          <w:p w:rsidR="00BA7F0E" w:rsidRPr="00B67B9A" w:rsidRDefault="00BA7F0E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0E" w:rsidRDefault="00BA7F0E" w:rsidP="00BA7F0E">
            <w:pPr>
              <w:rPr>
                <w:color w:val="000000"/>
              </w:rPr>
            </w:pPr>
            <w:r w:rsidRPr="007918C5">
              <w:rPr>
                <w:rFonts w:ascii="Times New Roman" w:hAnsi="Times New Roman" w:cs="Times New Roman"/>
              </w:rPr>
              <w:t xml:space="preserve">Реконструкция </w:t>
            </w:r>
            <w:r w:rsidR="001B0660">
              <w:rPr>
                <w:rFonts w:ascii="Times New Roman" w:hAnsi="Times New Roman" w:cs="Times New Roman"/>
              </w:rPr>
              <w:t xml:space="preserve">устройств </w:t>
            </w:r>
            <w:proofErr w:type="spellStart"/>
            <w:r w:rsidR="001B0660">
              <w:rPr>
                <w:rFonts w:ascii="Times New Roman" w:hAnsi="Times New Roman" w:cs="Times New Roman"/>
              </w:rPr>
              <w:t>РЗиА</w:t>
            </w:r>
            <w:proofErr w:type="spellEnd"/>
            <w:r w:rsidR="008364B6">
              <w:rPr>
                <w:rFonts w:ascii="Times New Roman" w:hAnsi="Times New Roman" w:cs="Times New Roman"/>
              </w:rPr>
              <w:t xml:space="preserve"> на ГПП-12, ГПП-11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0E" w:rsidRPr="007918C5" w:rsidRDefault="00BA7F0E" w:rsidP="007918C5">
            <w:pPr>
              <w:rPr>
                <w:rFonts w:ascii="Times New Roman" w:hAnsi="Times New Roman" w:cs="Times New Roman"/>
              </w:rPr>
            </w:pPr>
            <w:r w:rsidRPr="007918C5">
              <w:rPr>
                <w:rFonts w:ascii="Times New Roman" w:hAnsi="Times New Roman" w:cs="Times New Roman"/>
              </w:rPr>
              <w:t>202</w:t>
            </w:r>
            <w:r w:rsidR="008364B6">
              <w:rPr>
                <w:rFonts w:ascii="Times New Roman" w:hAnsi="Times New Roman" w:cs="Times New Roman"/>
              </w:rPr>
              <w:t>2</w:t>
            </w:r>
            <w:r w:rsidRPr="007918C5">
              <w:rPr>
                <w:rFonts w:ascii="Times New Roman" w:hAnsi="Times New Roman" w:cs="Times New Roman"/>
              </w:rPr>
              <w:t>-202</w:t>
            </w:r>
            <w:r w:rsidR="00836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BA7F0E" w:rsidRPr="00B67B9A" w:rsidRDefault="007918C5" w:rsidP="007918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7F0E" w:rsidRPr="00BA7F0E">
              <w:rPr>
                <w:rFonts w:ascii="Times New Roman" w:hAnsi="Times New Roman" w:cs="Times New Roman"/>
              </w:rPr>
              <w:t>нвест</w:t>
            </w:r>
            <w:r>
              <w:rPr>
                <w:rFonts w:ascii="Times New Roman" w:hAnsi="Times New Roman" w:cs="Times New Roman"/>
              </w:rPr>
              <w:t>иционая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A7F0E" w:rsidRPr="00BA7F0E">
              <w:rPr>
                <w:rFonts w:ascii="Times New Roman" w:hAnsi="Times New Roman" w:cs="Times New Roman"/>
              </w:rPr>
              <w:t>прогр</w:t>
            </w:r>
            <w:r>
              <w:rPr>
                <w:rFonts w:ascii="Times New Roman" w:hAnsi="Times New Roman" w:cs="Times New Roman"/>
              </w:rPr>
              <w:t xml:space="preserve">амма </w:t>
            </w:r>
            <w:r w:rsidR="00BA7F0E" w:rsidRPr="00BA7F0E">
              <w:rPr>
                <w:rFonts w:ascii="Times New Roman" w:hAnsi="Times New Roman" w:cs="Times New Roman"/>
              </w:rPr>
              <w:t>2020-2024</w:t>
            </w:r>
          </w:p>
        </w:tc>
      </w:tr>
      <w:tr w:rsidR="00BA7F0E" w:rsidRPr="00B67B9A" w:rsidTr="00BA7F0E">
        <w:tc>
          <w:tcPr>
            <w:tcW w:w="562" w:type="dxa"/>
          </w:tcPr>
          <w:p w:rsidR="00BA7F0E" w:rsidRDefault="007918C5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7" w:type="dxa"/>
          </w:tcPr>
          <w:p w:rsidR="00BA7F0E" w:rsidRDefault="00BA7F0E" w:rsidP="00BA7F0E">
            <w:pPr>
              <w:rPr>
                <w:rFonts w:ascii="Times New Roman" w:hAnsi="Times New Roman" w:cs="Times New Roman"/>
              </w:rPr>
            </w:pPr>
            <w:r w:rsidRPr="00BA7F0E">
              <w:rPr>
                <w:rFonts w:ascii="Times New Roman" w:hAnsi="Times New Roman" w:cs="Times New Roman"/>
              </w:rPr>
              <w:t>Отключения в режимах малых нагрузок трансформаторов на подстанциях с двумя трансформаторами</w:t>
            </w:r>
          </w:p>
        </w:tc>
        <w:tc>
          <w:tcPr>
            <w:tcW w:w="1327" w:type="dxa"/>
          </w:tcPr>
          <w:p w:rsidR="00BA7F0E" w:rsidRDefault="00BA7F0E" w:rsidP="00BA7F0E">
            <w:pPr>
              <w:rPr>
                <w:rFonts w:ascii="Times New Roman" w:hAnsi="Times New Roman" w:cs="Times New Roman"/>
              </w:rPr>
            </w:pPr>
            <w:r w:rsidRPr="00BA7F0E">
              <w:rPr>
                <w:rFonts w:ascii="Times New Roman" w:hAnsi="Times New Roman" w:cs="Times New Roman"/>
              </w:rPr>
              <w:t>202</w:t>
            </w:r>
            <w:r w:rsidR="001B0660">
              <w:rPr>
                <w:rFonts w:ascii="Times New Roman" w:hAnsi="Times New Roman" w:cs="Times New Roman"/>
              </w:rPr>
              <w:t>3</w:t>
            </w:r>
            <w:r w:rsidRPr="00BA7F0E">
              <w:rPr>
                <w:rFonts w:ascii="Times New Roman" w:hAnsi="Times New Roman" w:cs="Times New Roman"/>
              </w:rPr>
              <w:t>-202</w:t>
            </w:r>
            <w:r w:rsidR="001B06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BA7F0E" w:rsidRPr="00B67B9A" w:rsidRDefault="00BA7F0E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7F0E" w:rsidRPr="00B67B9A" w:rsidTr="00BA7F0E">
        <w:tc>
          <w:tcPr>
            <w:tcW w:w="562" w:type="dxa"/>
          </w:tcPr>
          <w:p w:rsidR="00BA7F0E" w:rsidRDefault="007918C5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7" w:type="dxa"/>
          </w:tcPr>
          <w:p w:rsidR="00BA7F0E" w:rsidRDefault="00BA7F0E" w:rsidP="0006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расхода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эл.энергии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собственные нужды ГПП 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 w:rsidR="007918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7" w:type="dxa"/>
          </w:tcPr>
          <w:p w:rsidR="00BA7F0E" w:rsidRDefault="007918C5" w:rsidP="00BA7F0E">
            <w:pPr>
              <w:rPr>
                <w:rFonts w:ascii="Times New Roman" w:hAnsi="Times New Roman" w:cs="Times New Roman"/>
              </w:rPr>
            </w:pPr>
            <w:r w:rsidRPr="007918C5">
              <w:rPr>
                <w:rFonts w:ascii="Times New Roman" w:hAnsi="Times New Roman" w:cs="Times New Roman"/>
              </w:rPr>
              <w:t>202</w:t>
            </w:r>
            <w:r w:rsidR="001B0660">
              <w:rPr>
                <w:rFonts w:ascii="Times New Roman" w:hAnsi="Times New Roman" w:cs="Times New Roman"/>
              </w:rPr>
              <w:t>3</w:t>
            </w:r>
            <w:r w:rsidRPr="007918C5">
              <w:rPr>
                <w:rFonts w:ascii="Times New Roman" w:hAnsi="Times New Roman" w:cs="Times New Roman"/>
              </w:rPr>
              <w:t>-202</w:t>
            </w:r>
            <w:r w:rsidR="001B06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BA7F0E" w:rsidRPr="00CA591D" w:rsidRDefault="007918C5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1C5D" w:rsidRPr="00B67B9A" w:rsidTr="00BA7F0E">
        <w:tc>
          <w:tcPr>
            <w:tcW w:w="562" w:type="dxa"/>
          </w:tcPr>
          <w:p w:rsidR="00061C5D" w:rsidRDefault="00061C5D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7" w:type="dxa"/>
          </w:tcPr>
          <w:p w:rsidR="00061C5D" w:rsidRDefault="00061C5D" w:rsidP="0006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C5D">
              <w:rPr>
                <w:rFonts w:ascii="Times New Roman" w:hAnsi="Times New Roman" w:cs="Times New Roman"/>
              </w:rPr>
              <w:t>тключение вентиляторов охладителей трансформаторов,</w:t>
            </w:r>
            <w:r w:rsidR="001B0660">
              <w:rPr>
                <w:rFonts w:ascii="Times New Roman" w:hAnsi="Times New Roman" w:cs="Times New Roman"/>
              </w:rPr>
              <w:t xml:space="preserve"> </w:t>
            </w:r>
            <w:r w:rsidRPr="00061C5D">
              <w:rPr>
                <w:rFonts w:ascii="Times New Roman" w:hAnsi="Times New Roman" w:cs="Times New Roman"/>
              </w:rPr>
              <w:t xml:space="preserve">установленных на ГПП 110/10 </w:t>
            </w:r>
            <w:proofErr w:type="spellStart"/>
            <w:r w:rsidRPr="00061C5D">
              <w:rPr>
                <w:rFonts w:ascii="Times New Roman" w:hAnsi="Times New Roman" w:cs="Times New Roman"/>
              </w:rPr>
              <w:t>кВ</w:t>
            </w:r>
            <w:proofErr w:type="spellEnd"/>
            <w:r w:rsidRPr="00061C5D">
              <w:rPr>
                <w:rFonts w:ascii="Times New Roman" w:hAnsi="Times New Roman" w:cs="Times New Roman"/>
              </w:rPr>
              <w:t xml:space="preserve"> в зимний период</w:t>
            </w:r>
          </w:p>
        </w:tc>
        <w:tc>
          <w:tcPr>
            <w:tcW w:w="1327" w:type="dxa"/>
          </w:tcPr>
          <w:p w:rsidR="00061C5D" w:rsidRPr="007918C5" w:rsidRDefault="00061C5D" w:rsidP="00061C5D">
            <w:pPr>
              <w:rPr>
                <w:rFonts w:ascii="Times New Roman" w:hAnsi="Times New Roman" w:cs="Times New Roman"/>
              </w:rPr>
            </w:pPr>
            <w:r w:rsidRPr="00061C5D">
              <w:rPr>
                <w:rFonts w:ascii="Times New Roman" w:hAnsi="Times New Roman" w:cs="Times New Roman"/>
              </w:rPr>
              <w:t>202</w:t>
            </w:r>
            <w:r w:rsidR="001B0660">
              <w:rPr>
                <w:rFonts w:ascii="Times New Roman" w:hAnsi="Times New Roman" w:cs="Times New Roman"/>
              </w:rPr>
              <w:t>3</w:t>
            </w:r>
            <w:r w:rsidRPr="00061C5D">
              <w:rPr>
                <w:rFonts w:ascii="Times New Roman" w:hAnsi="Times New Roman" w:cs="Times New Roman"/>
              </w:rPr>
              <w:t>-202</w:t>
            </w:r>
            <w:r w:rsidR="001B0660">
              <w:rPr>
                <w:rFonts w:ascii="Times New Roman" w:hAnsi="Times New Roman" w:cs="Times New Roman"/>
              </w:rPr>
              <w:t>5</w:t>
            </w:r>
            <w:r w:rsidRPr="00061C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9" w:type="dxa"/>
          </w:tcPr>
          <w:p w:rsidR="00061C5D" w:rsidRDefault="00061C5D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1C5D" w:rsidRPr="00B67B9A" w:rsidTr="00BA7F0E">
        <w:tc>
          <w:tcPr>
            <w:tcW w:w="562" w:type="dxa"/>
          </w:tcPr>
          <w:p w:rsidR="00061C5D" w:rsidRDefault="00061C5D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7" w:type="dxa"/>
          </w:tcPr>
          <w:p w:rsidR="00061C5D" w:rsidRDefault="00061C5D" w:rsidP="0006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светильников ОРУ ГПП на светодиод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ные энергосберегающие светильники</w:t>
            </w:r>
          </w:p>
        </w:tc>
        <w:tc>
          <w:tcPr>
            <w:tcW w:w="1327" w:type="dxa"/>
          </w:tcPr>
          <w:p w:rsidR="00061C5D" w:rsidRPr="00061C5D" w:rsidRDefault="00061C5D" w:rsidP="0006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B06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1B06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061C5D" w:rsidRDefault="00FF641F" w:rsidP="00BA7F0E">
            <w:pPr>
              <w:rPr>
                <w:rFonts w:ascii="Times New Roman" w:hAnsi="Times New Roman" w:cs="Times New Roman"/>
              </w:rPr>
            </w:pPr>
            <w:r w:rsidRPr="00FF641F">
              <w:rPr>
                <w:rFonts w:ascii="Times New Roman" w:hAnsi="Times New Roman" w:cs="Times New Roman"/>
              </w:rPr>
              <w:t>Собственные средства предприятия</w:t>
            </w:r>
          </w:p>
        </w:tc>
      </w:tr>
      <w:tr w:rsidR="007918C5" w:rsidRPr="00B67B9A" w:rsidTr="00BA7F0E">
        <w:tc>
          <w:tcPr>
            <w:tcW w:w="562" w:type="dxa"/>
          </w:tcPr>
          <w:p w:rsidR="007918C5" w:rsidRDefault="00061C5D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7" w:type="dxa"/>
          </w:tcPr>
          <w:p w:rsidR="007918C5" w:rsidRDefault="007918C5" w:rsidP="00BA7F0E">
            <w:pPr>
              <w:rPr>
                <w:rFonts w:ascii="Times New Roman" w:hAnsi="Times New Roman" w:cs="Times New Roman"/>
              </w:rPr>
            </w:pPr>
            <w:r w:rsidRPr="007918C5">
              <w:rPr>
                <w:rFonts w:ascii="Times New Roman" w:hAnsi="Times New Roman" w:cs="Times New Roman"/>
              </w:rPr>
              <w:t xml:space="preserve">Выравнивание нагрузок фаз в электрических сетях 0,38 </w:t>
            </w:r>
            <w:proofErr w:type="spellStart"/>
            <w:r w:rsidRPr="007918C5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327" w:type="dxa"/>
          </w:tcPr>
          <w:p w:rsidR="007918C5" w:rsidRDefault="007918C5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29" w:type="dxa"/>
          </w:tcPr>
          <w:p w:rsidR="007918C5" w:rsidRPr="00CA591D" w:rsidRDefault="007918C5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18C5" w:rsidRPr="00B67B9A" w:rsidTr="004B790C">
        <w:tc>
          <w:tcPr>
            <w:tcW w:w="9345" w:type="dxa"/>
            <w:gridSpan w:val="4"/>
          </w:tcPr>
          <w:p w:rsidR="007918C5" w:rsidRPr="00CA591D" w:rsidRDefault="007918C5" w:rsidP="0079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снижению коммерческих потерь</w:t>
            </w:r>
          </w:p>
        </w:tc>
      </w:tr>
      <w:tr w:rsidR="007918C5" w:rsidRPr="00B67B9A" w:rsidTr="00BA7F0E">
        <w:tc>
          <w:tcPr>
            <w:tcW w:w="562" w:type="dxa"/>
          </w:tcPr>
          <w:p w:rsidR="007918C5" w:rsidRDefault="007918C5" w:rsidP="00BA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7" w:type="dxa"/>
          </w:tcPr>
          <w:p w:rsidR="007918C5" w:rsidRPr="007918C5" w:rsidRDefault="007918C5" w:rsidP="00BA7F0E">
            <w:pPr>
              <w:rPr>
                <w:rFonts w:ascii="Times New Roman" w:hAnsi="Times New Roman" w:cs="Times New Roman"/>
              </w:rPr>
            </w:pPr>
            <w:r w:rsidRPr="007918C5">
              <w:rPr>
                <w:rFonts w:ascii="Times New Roman" w:hAnsi="Times New Roman" w:cs="Times New Roman"/>
              </w:rPr>
              <w:t>Проверка приборов измерительного комплекса в соответствии с утвержденным графиком, выявления и ликвидация несан</w:t>
            </w:r>
            <w:r w:rsidR="001B0660">
              <w:rPr>
                <w:rFonts w:ascii="Times New Roman" w:hAnsi="Times New Roman" w:cs="Times New Roman"/>
              </w:rPr>
              <w:t>к</w:t>
            </w:r>
            <w:r w:rsidRPr="007918C5">
              <w:rPr>
                <w:rFonts w:ascii="Times New Roman" w:hAnsi="Times New Roman" w:cs="Times New Roman"/>
              </w:rPr>
              <w:t>ционированных подключений и бездоговорного потребления.</w:t>
            </w:r>
          </w:p>
        </w:tc>
        <w:tc>
          <w:tcPr>
            <w:tcW w:w="1327" w:type="dxa"/>
          </w:tcPr>
          <w:p w:rsidR="007918C5" w:rsidRDefault="007918C5" w:rsidP="00BA7F0E">
            <w:pPr>
              <w:rPr>
                <w:rFonts w:ascii="Times New Roman" w:hAnsi="Times New Roman" w:cs="Times New Roman"/>
              </w:rPr>
            </w:pPr>
            <w:r w:rsidRPr="007918C5">
              <w:rPr>
                <w:rFonts w:ascii="Times New Roman" w:hAnsi="Times New Roman" w:cs="Times New Roman"/>
              </w:rPr>
              <w:t>202</w:t>
            </w:r>
            <w:r w:rsidR="001B0660">
              <w:rPr>
                <w:rFonts w:ascii="Times New Roman" w:hAnsi="Times New Roman" w:cs="Times New Roman"/>
              </w:rPr>
              <w:t>3</w:t>
            </w:r>
            <w:r w:rsidRPr="007918C5">
              <w:rPr>
                <w:rFonts w:ascii="Times New Roman" w:hAnsi="Times New Roman" w:cs="Times New Roman"/>
              </w:rPr>
              <w:t>-202</w:t>
            </w:r>
            <w:r w:rsidR="001B06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7918C5" w:rsidRPr="00CA591D" w:rsidRDefault="007918C5" w:rsidP="00BA7F0E">
            <w:pPr>
              <w:rPr>
                <w:rFonts w:ascii="Times New Roman" w:hAnsi="Times New Roman" w:cs="Times New Roman"/>
              </w:rPr>
            </w:pPr>
            <w:r w:rsidRPr="007918C5">
              <w:rPr>
                <w:rFonts w:ascii="Times New Roman" w:hAnsi="Times New Roman" w:cs="Times New Roman"/>
              </w:rPr>
              <w:t>Собственные средства предприятия</w:t>
            </w:r>
          </w:p>
        </w:tc>
      </w:tr>
      <w:tr w:rsidR="007918C5" w:rsidRPr="00B67B9A" w:rsidTr="00BA7F0E">
        <w:tc>
          <w:tcPr>
            <w:tcW w:w="562" w:type="dxa"/>
          </w:tcPr>
          <w:p w:rsidR="007918C5" w:rsidRDefault="007918C5" w:rsidP="00BA7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</w:tcPr>
          <w:p w:rsidR="007918C5" w:rsidRPr="007918C5" w:rsidRDefault="007918C5" w:rsidP="00BA7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918C5" w:rsidRDefault="007918C5" w:rsidP="00BA7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7918C5" w:rsidRPr="00CA591D" w:rsidRDefault="007918C5" w:rsidP="00BA7F0E">
            <w:pPr>
              <w:rPr>
                <w:rFonts w:ascii="Times New Roman" w:hAnsi="Times New Roman" w:cs="Times New Roman"/>
              </w:rPr>
            </w:pPr>
          </w:p>
        </w:tc>
      </w:tr>
    </w:tbl>
    <w:p w:rsidR="00B67B9A" w:rsidRPr="00B67B9A" w:rsidRDefault="00B67B9A">
      <w:pPr>
        <w:rPr>
          <w:rFonts w:ascii="Times New Roman" w:hAnsi="Times New Roman" w:cs="Times New Roman"/>
        </w:rPr>
      </w:pPr>
    </w:p>
    <w:p w:rsidR="00B67B9A" w:rsidRPr="00B67B9A" w:rsidRDefault="00B67B9A">
      <w:pPr>
        <w:rPr>
          <w:rFonts w:ascii="Times New Roman" w:hAnsi="Times New Roman" w:cs="Times New Roman"/>
        </w:rPr>
      </w:pPr>
    </w:p>
    <w:sectPr w:rsidR="00B67B9A" w:rsidRPr="00B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9A"/>
    <w:rsid w:val="00061C5D"/>
    <w:rsid w:val="000858A9"/>
    <w:rsid w:val="001B0660"/>
    <w:rsid w:val="00540F27"/>
    <w:rsid w:val="005C774B"/>
    <w:rsid w:val="007253B1"/>
    <w:rsid w:val="007918C5"/>
    <w:rsid w:val="007E76F4"/>
    <w:rsid w:val="008364B6"/>
    <w:rsid w:val="00893B2D"/>
    <w:rsid w:val="00B67B9A"/>
    <w:rsid w:val="00BA7F0E"/>
    <w:rsid w:val="00CA591D"/>
    <w:rsid w:val="00CD4C85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D7A9"/>
  <w15:chartTrackingRefBased/>
  <w15:docId w15:val="{598A796A-A0ED-40BD-AF83-26F69C4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Нина Николаевна</dc:creator>
  <cp:keywords/>
  <dc:description/>
  <cp:lastModifiedBy>Лебедева Нина Николаевна</cp:lastModifiedBy>
  <cp:revision>4</cp:revision>
  <dcterms:created xsi:type="dcterms:W3CDTF">2023-02-28T10:54:00Z</dcterms:created>
  <dcterms:modified xsi:type="dcterms:W3CDTF">2024-02-28T12:21:00Z</dcterms:modified>
</cp:coreProperties>
</file>